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FF862" w14:textId="56123E4A" w:rsidR="0076697A" w:rsidRDefault="00207D6F" w:rsidP="00207D6F">
      <w:pPr>
        <w:rPr>
          <w:rFonts w:ascii="Times New Roman" w:hAnsi="Times New Roman" w:cs="Times New Roman"/>
          <w:bCs/>
          <w:sz w:val="28"/>
          <w:szCs w:val="28"/>
        </w:rPr>
      </w:pPr>
      <w:r w:rsidRPr="00207D6F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0CAF1299" wp14:editId="7246A391">
            <wp:extent cx="5940425" cy="8231417"/>
            <wp:effectExtent l="0" t="0" r="0" b="0"/>
            <wp:docPr id="1" name="Рисунок 1" descr="D:\сканы холод\2020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DFC7E" w14:textId="77777777" w:rsidR="00207D6F" w:rsidRDefault="00207D6F" w:rsidP="0083092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D189740" w14:textId="1AFDEE5C" w:rsidR="0076697A" w:rsidRDefault="00E344CA" w:rsidP="0083092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83092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Рабочая программа ПМ </w:t>
      </w:r>
      <w:r w:rsidR="00830921" w:rsidRPr="00830921">
        <w:rPr>
          <w:rFonts w:ascii="Times New Roman" w:hAnsi="Times New Roman" w:cs="Times New Roman"/>
          <w:bCs/>
          <w:sz w:val="28"/>
          <w:szCs w:val="28"/>
        </w:rPr>
        <w:t>04 Выполнение работ по одной или нескольким профессиям  рабочих</w:t>
      </w:r>
      <w:r w:rsidR="008309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0921">
        <w:rPr>
          <w:rFonts w:ascii="Times New Roman" w:hAnsi="Times New Roman" w:cs="Times New Roman"/>
          <w:bCs/>
          <w:sz w:val="28"/>
          <w:szCs w:val="28"/>
        </w:rPr>
        <w:t>разработана на основе</w:t>
      </w:r>
      <w:r w:rsidR="0076697A">
        <w:rPr>
          <w:rFonts w:ascii="Times New Roman" w:hAnsi="Times New Roman" w:cs="Times New Roman"/>
          <w:bCs/>
          <w:sz w:val="28"/>
          <w:szCs w:val="28"/>
        </w:rPr>
        <w:t>:</w:t>
      </w:r>
    </w:p>
    <w:p w14:paraId="23F18257" w14:textId="0321FB6E" w:rsidR="0076697A" w:rsidRPr="0076697A" w:rsidRDefault="0076697A" w:rsidP="0076697A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E344CA" w:rsidRPr="00830921">
        <w:rPr>
          <w:rFonts w:ascii="Times New Roman" w:hAnsi="Times New Roman" w:cs="Times New Roman"/>
          <w:bCs/>
          <w:sz w:val="28"/>
          <w:szCs w:val="28"/>
        </w:rPr>
        <w:t xml:space="preserve">  Федерального Государственного образовательного стандарта (далее ФГОС) среднего специального образования (далее С</w:t>
      </w:r>
      <w:r>
        <w:rPr>
          <w:rFonts w:ascii="Times New Roman" w:hAnsi="Times New Roman" w:cs="Times New Roman"/>
          <w:bCs/>
          <w:sz w:val="28"/>
          <w:szCs w:val="28"/>
        </w:rPr>
        <w:t xml:space="preserve">ПО) по специальности 15.02.06. </w:t>
      </w:r>
      <w:r w:rsidR="00E344CA" w:rsidRPr="00830921">
        <w:rPr>
          <w:rFonts w:ascii="Times New Roman" w:hAnsi="Times New Roman" w:cs="Times New Roman"/>
          <w:bCs/>
          <w:sz w:val="28"/>
          <w:szCs w:val="28"/>
        </w:rPr>
        <w:t>Монтаж и техническая эксплуатация холодильно-</w:t>
      </w:r>
      <w:r>
        <w:rPr>
          <w:rFonts w:ascii="Times New Roman" w:hAnsi="Times New Roman" w:cs="Times New Roman"/>
          <w:bCs/>
          <w:sz w:val="28"/>
          <w:szCs w:val="28"/>
        </w:rPr>
        <w:t>компрессорных машин и установок (по отраслям),</w:t>
      </w:r>
      <w:r w:rsidR="00E344CA" w:rsidRPr="008309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697A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  <w:t>входит в состав УГС 15.00.00 Машиностроение</w:t>
      </w:r>
      <w:r w:rsidRPr="007669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76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 №348 от 18 апреля 2014 года,</w:t>
      </w:r>
    </w:p>
    <w:p w14:paraId="066FA757" w14:textId="77777777" w:rsidR="0076697A" w:rsidRPr="0076697A" w:rsidRDefault="0076697A" w:rsidP="0076697A">
      <w:pPr>
        <w:ind w:firstLine="709"/>
        <w:jc w:val="both"/>
        <w:rPr>
          <w:sz w:val="28"/>
          <w:szCs w:val="28"/>
        </w:rPr>
      </w:pPr>
      <w:r w:rsidRPr="0076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основной профессиональной образовательной программы по специальности </w:t>
      </w:r>
      <w:r w:rsidRPr="0076697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15.02.06 Монтаж и техническая эксплуатация холодильно-компрессорных машин и установок (по отраслям),2020г.</w:t>
      </w:r>
    </w:p>
    <w:p w14:paraId="04735E7F" w14:textId="77777777" w:rsidR="0076697A" w:rsidRPr="0076697A" w:rsidRDefault="0076697A" w:rsidP="0076697A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14:paraId="58FCCFDA" w14:textId="46B6BDD9" w:rsidR="0076697A" w:rsidRPr="0076697A" w:rsidRDefault="0076697A" w:rsidP="0076697A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76697A">
        <w:rPr>
          <w:rFonts w:ascii="Verdana" w:hAnsi="Verdana"/>
          <w:color w:val="444444"/>
          <w:sz w:val="28"/>
          <w:szCs w:val="28"/>
          <w:lang w:eastAsia="ru-RU"/>
        </w:rPr>
        <w:t>-</w:t>
      </w:r>
      <w:r w:rsidRPr="0076697A">
        <w:rPr>
          <w:color w:val="000000"/>
          <w:sz w:val="28"/>
          <w:szCs w:val="28"/>
          <w:lang w:eastAsia="ru-RU"/>
        </w:rPr>
        <w:t>Профессиональный стандарт "Механик по холодильной и вентиляционной технике"</w:t>
      </w:r>
      <w:r>
        <w:rPr>
          <w:color w:val="000000"/>
          <w:sz w:val="28"/>
          <w:szCs w:val="28"/>
          <w:lang w:eastAsia="ru-RU"/>
        </w:rPr>
        <w:t xml:space="preserve"> </w:t>
      </w:r>
      <w:r w:rsidRPr="0076697A">
        <w:rPr>
          <w:color w:val="000000"/>
          <w:sz w:val="28"/>
          <w:szCs w:val="28"/>
          <w:lang w:eastAsia="ru-RU"/>
        </w:rPr>
        <w:t>утвержден приказом Министерства труда и социальной защиты Российской Федерации от 10 января 2017 года N 13н</w:t>
      </w:r>
    </w:p>
    <w:p w14:paraId="75BED45B" w14:textId="77777777" w:rsidR="0076697A" w:rsidRPr="0076697A" w:rsidRDefault="0076697A" w:rsidP="0076697A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Verdana" w:hAnsi="Verdana"/>
          <w:i/>
          <w:iCs/>
          <w:color w:val="444444"/>
          <w:sz w:val="28"/>
          <w:szCs w:val="28"/>
          <w:lang w:eastAsia="ru-RU"/>
        </w:rPr>
      </w:pPr>
    </w:p>
    <w:p w14:paraId="34E5920F" w14:textId="77777777" w:rsidR="0076697A" w:rsidRPr="0076697A" w:rsidRDefault="0076697A" w:rsidP="0076697A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66210B9C" w14:textId="77777777" w:rsidR="0076697A" w:rsidRPr="0076697A" w:rsidRDefault="0076697A" w:rsidP="0076697A">
      <w:pPr>
        <w:pStyle w:val="Standar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  <w:r w:rsidRPr="0076697A">
        <w:rPr>
          <w:sz w:val="28"/>
          <w:szCs w:val="28"/>
        </w:rPr>
        <w:t>Организация-разработчик: ГАПОУ «Казанский политехнический колледж»</w:t>
      </w:r>
    </w:p>
    <w:p w14:paraId="66104703" w14:textId="77777777" w:rsidR="00E626F7" w:rsidRPr="00830921" w:rsidRDefault="00E626F7">
      <w:pPr>
        <w:rPr>
          <w:rFonts w:ascii="Times New Roman" w:hAnsi="Times New Roman" w:cs="Times New Roman"/>
          <w:bCs/>
          <w:sz w:val="28"/>
          <w:szCs w:val="28"/>
        </w:rPr>
      </w:pPr>
    </w:p>
    <w:p w14:paraId="19813049" w14:textId="1AB0CB8D" w:rsidR="00E626F7" w:rsidRPr="00830921" w:rsidRDefault="002F54D4">
      <w:pPr>
        <w:tabs>
          <w:tab w:val="left" w:pos="544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30921">
        <w:rPr>
          <w:rFonts w:ascii="Times New Roman" w:hAnsi="Times New Roman" w:cs="Times New Roman"/>
          <w:bCs/>
          <w:sz w:val="28"/>
          <w:szCs w:val="28"/>
        </w:rPr>
        <w:t>Разработчик</w:t>
      </w:r>
      <w:r w:rsidR="00E344CA" w:rsidRPr="00830921">
        <w:rPr>
          <w:rFonts w:ascii="Times New Roman" w:hAnsi="Times New Roman" w:cs="Times New Roman"/>
          <w:bCs/>
          <w:sz w:val="28"/>
          <w:szCs w:val="28"/>
        </w:rPr>
        <w:t>: Хидирова С.А.</w:t>
      </w:r>
      <w:r w:rsidR="0076697A">
        <w:rPr>
          <w:rFonts w:ascii="Times New Roman" w:hAnsi="Times New Roman" w:cs="Times New Roman"/>
          <w:bCs/>
          <w:sz w:val="28"/>
          <w:szCs w:val="28"/>
        </w:rPr>
        <w:t>,</w:t>
      </w:r>
      <w:r w:rsidR="0076697A" w:rsidRPr="007669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697A" w:rsidRPr="00830921">
        <w:rPr>
          <w:rFonts w:ascii="Times New Roman" w:hAnsi="Times New Roman" w:cs="Times New Roman"/>
          <w:bCs/>
          <w:sz w:val="28"/>
          <w:szCs w:val="28"/>
        </w:rPr>
        <w:t>преподават</w:t>
      </w:r>
      <w:r w:rsidR="0076697A">
        <w:rPr>
          <w:rFonts w:ascii="Times New Roman" w:hAnsi="Times New Roman" w:cs="Times New Roman"/>
          <w:bCs/>
          <w:sz w:val="28"/>
          <w:szCs w:val="28"/>
        </w:rPr>
        <w:t>ель</w:t>
      </w:r>
    </w:p>
    <w:p w14:paraId="0C260D1B" w14:textId="77777777" w:rsidR="00E626F7" w:rsidRPr="00830921" w:rsidRDefault="00E626F7">
      <w:pPr>
        <w:tabs>
          <w:tab w:val="left" w:pos="5445"/>
        </w:tabs>
        <w:rPr>
          <w:rFonts w:ascii="Times New Roman" w:hAnsi="Times New Roman" w:cs="Times New Roman"/>
          <w:bCs/>
          <w:sz w:val="28"/>
          <w:szCs w:val="28"/>
        </w:rPr>
      </w:pPr>
    </w:p>
    <w:p w14:paraId="2AD17B35" w14:textId="77777777" w:rsidR="00E626F7" w:rsidRPr="00830921" w:rsidRDefault="00E626F7">
      <w:pPr>
        <w:tabs>
          <w:tab w:val="left" w:pos="5445"/>
        </w:tabs>
        <w:rPr>
          <w:rFonts w:ascii="Times New Roman" w:hAnsi="Times New Roman" w:cs="Times New Roman"/>
          <w:bCs/>
          <w:sz w:val="28"/>
          <w:szCs w:val="28"/>
        </w:rPr>
      </w:pPr>
    </w:p>
    <w:p w14:paraId="41707526" w14:textId="77777777" w:rsidR="00E626F7" w:rsidRDefault="00E626F7">
      <w:pPr>
        <w:tabs>
          <w:tab w:val="left" w:pos="5445"/>
        </w:tabs>
        <w:rPr>
          <w:rFonts w:ascii="Times New Roman" w:hAnsi="Times New Roman" w:cs="Times New Roman"/>
          <w:bCs/>
          <w:sz w:val="28"/>
          <w:szCs w:val="28"/>
        </w:rPr>
      </w:pPr>
    </w:p>
    <w:p w14:paraId="124B04EE" w14:textId="77777777" w:rsidR="00E626F7" w:rsidRDefault="00E626F7">
      <w:pPr>
        <w:tabs>
          <w:tab w:val="left" w:pos="5445"/>
        </w:tabs>
        <w:rPr>
          <w:rFonts w:ascii="Times New Roman" w:hAnsi="Times New Roman" w:cs="Times New Roman"/>
          <w:bCs/>
          <w:sz w:val="28"/>
          <w:szCs w:val="28"/>
        </w:rPr>
      </w:pPr>
    </w:p>
    <w:p w14:paraId="6308D4EF" w14:textId="77777777" w:rsidR="00E626F7" w:rsidRDefault="00E626F7">
      <w:pPr>
        <w:pStyle w:val="Default"/>
        <w:jc w:val="center"/>
        <w:rPr>
          <w:b/>
          <w:bCs/>
          <w:sz w:val="32"/>
          <w:szCs w:val="32"/>
        </w:rPr>
      </w:pPr>
    </w:p>
    <w:p w14:paraId="64DDB0AF" w14:textId="77777777" w:rsidR="00E626F7" w:rsidRDefault="00E626F7">
      <w:pPr>
        <w:pStyle w:val="Default"/>
        <w:jc w:val="center"/>
        <w:rPr>
          <w:b/>
          <w:bCs/>
          <w:sz w:val="32"/>
          <w:szCs w:val="32"/>
        </w:rPr>
      </w:pPr>
    </w:p>
    <w:p w14:paraId="27D01DF1" w14:textId="77777777" w:rsidR="00E626F7" w:rsidRDefault="00E626F7">
      <w:pPr>
        <w:pStyle w:val="Default"/>
        <w:jc w:val="center"/>
        <w:rPr>
          <w:b/>
          <w:bCs/>
          <w:sz w:val="32"/>
          <w:szCs w:val="32"/>
        </w:rPr>
      </w:pPr>
    </w:p>
    <w:p w14:paraId="76195D65" w14:textId="77777777" w:rsidR="00E626F7" w:rsidRDefault="00E626F7">
      <w:pPr>
        <w:pStyle w:val="Default"/>
        <w:jc w:val="center"/>
        <w:rPr>
          <w:b/>
          <w:bCs/>
          <w:sz w:val="32"/>
          <w:szCs w:val="32"/>
        </w:rPr>
      </w:pPr>
    </w:p>
    <w:p w14:paraId="4620EA65" w14:textId="77777777" w:rsidR="002F54D4" w:rsidRDefault="002F54D4">
      <w:pPr>
        <w:pStyle w:val="Default"/>
        <w:jc w:val="center"/>
        <w:rPr>
          <w:b/>
          <w:bCs/>
          <w:sz w:val="32"/>
          <w:szCs w:val="32"/>
        </w:rPr>
      </w:pPr>
    </w:p>
    <w:p w14:paraId="77CD0486" w14:textId="77777777" w:rsidR="002F54D4" w:rsidRDefault="002F54D4">
      <w:pPr>
        <w:pStyle w:val="Default"/>
        <w:jc w:val="center"/>
        <w:rPr>
          <w:b/>
          <w:bCs/>
          <w:sz w:val="32"/>
          <w:szCs w:val="32"/>
        </w:rPr>
      </w:pPr>
    </w:p>
    <w:p w14:paraId="0F336EBC" w14:textId="77777777" w:rsidR="002F54D4" w:rsidRDefault="002F54D4">
      <w:pPr>
        <w:pStyle w:val="Default"/>
        <w:jc w:val="center"/>
        <w:rPr>
          <w:b/>
          <w:bCs/>
          <w:sz w:val="32"/>
          <w:szCs w:val="32"/>
        </w:rPr>
      </w:pPr>
    </w:p>
    <w:p w14:paraId="432BE50F" w14:textId="77777777" w:rsidR="002F54D4" w:rsidRDefault="002F54D4">
      <w:pPr>
        <w:pStyle w:val="Default"/>
        <w:jc w:val="center"/>
        <w:rPr>
          <w:b/>
          <w:bCs/>
          <w:sz w:val="32"/>
          <w:szCs w:val="32"/>
        </w:rPr>
      </w:pPr>
    </w:p>
    <w:p w14:paraId="05FF4439" w14:textId="77777777" w:rsidR="002F54D4" w:rsidRDefault="002F54D4">
      <w:pPr>
        <w:pStyle w:val="Default"/>
        <w:jc w:val="center"/>
        <w:rPr>
          <w:b/>
          <w:bCs/>
          <w:sz w:val="32"/>
          <w:szCs w:val="32"/>
        </w:rPr>
      </w:pPr>
    </w:p>
    <w:p w14:paraId="2CE8F508" w14:textId="77777777" w:rsidR="002F54D4" w:rsidRDefault="002F54D4">
      <w:pPr>
        <w:pStyle w:val="Default"/>
        <w:jc w:val="center"/>
        <w:rPr>
          <w:b/>
          <w:bCs/>
          <w:sz w:val="32"/>
          <w:szCs w:val="32"/>
        </w:rPr>
      </w:pPr>
    </w:p>
    <w:p w14:paraId="000D01D6" w14:textId="77777777" w:rsidR="00830921" w:rsidRDefault="00830921">
      <w:pPr>
        <w:pStyle w:val="Default"/>
        <w:jc w:val="center"/>
        <w:rPr>
          <w:b/>
          <w:bCs/>
          <w:sz w:val="32"/>
          <w:szCs w:val="32"/>
        </w:rPr>
      </w:pPr>
    </w:p>
    <w:p w14:paraId="0E0C1EA0" w14:textId="77777777" w:rsidR="00830921" w:rsidRDefault="00830921">
      <w:pPr>
        <w:pStyle w:val="Default"/>
        <w:jc w:val="center"/>
        <w:rPr>
          <w:b/>
          <w:bCs/>
          <w:sz w:val="32"/>
          <w:szCs w:val="32"/>
        </w:rPr>
      </w:pPr>
    </w:p>
    <w:p w14:paraId="01FF963B" w14:textId="77777777" w:rsidR="00830921" w:rsidRDefault="00830921">
      <w:pPr>
        <w:pStyle w:val="Default"/>
        <w:jc w:val="center"/>
        <w:rPr>
          <w:b/>
          <w:bCs/>
          <w:sz w:val="32"/>
          <w:szCs w:val="32"/>
        </w:rPr>
      </w:pPr>
    </w:p>
    <w:p w14:paraId="4532F5BF" w14:textId="77777777" w:rsidR="00830921" w:rsidRDefault="00830921">
      <w:pPr>
        <w:pStyle w:val="Default"/>
        <w:jc w:val="center"/>
        <w:rPr>
          <w:b/>
          <w:bCs/>
          <w:sz w:val="32"/>
          <w:szCs w:val="32"/>
        </w:rPr>
      </w:pPr>
    </w:p>
    <w:p w14:paraId="4F0A7D65" w14:textId="77777777" w:rsidR="00830921" w:rsidRDefault="00830921">
      <w:pPr>
        <w:pStyle w:val="Default"/>
        <w:jc w:val="center"/>
        <w:rPr>
          <w:b/>
          <w:bCs/>
          <w:sz w:val="32"/>
          <w:szCs w:val="32"/>
        </w:rPr>
      </w:pPr>
    </w:p>
    <w:p w14:paraId="60795E43" w14:textId="77777777" w:rsidR="00830921" w:rsidRDefault="00830921">
      <w:pPr>
        <w:pStyle w:val="Default"/>
        <w:jc w:val="center"/>
        <w:rPr>
          <w:b/>
          <w:bCs/>
          <w:sz w:val="32"/>
          <w:szCs w:val="32"/>
        </w:rPr>
      </w:pPr>
    </w:p>
    <w:p w14:paraId="2B2210A0" w14:textId="77777777" w:rsidR="00830921" w:rsidRDefault="00830921">
      <w:pPr>
        <w:pStyle w:val="Default"/>
        <w:jc w:val="center"/>
        <w:rPr>
          <w:b/>
          <w:bCs/>
          <w:sz w:val="32"/>
          <w:szCs w:val="32"/>
        </w:rPr>
      </w:pPr>
    </w:p>
    <w:p w14:paraId="54E48D43" w14:textId="77777777" w:rsidR="002F54D4" w:rsidRDefault="002F54D4">
      <w:pPr>
        <w:pStyle w:val="Default"/>
        <w:jc w:val="center"/>
        <w:rPr>
          <w:b/>
          <w:bCs/>
          <w:sz w:val="32"/>
          <w:szCs w:val="32"/>
        </w:rPr>
      </w:pPr>
    </w:p>
    <w:p w14:paraId="5F0C1396" w14:textId="77777777" w:rsidR="002F54D4" w:rsidRDefault="002F54D4">
      <w:pPr>
        <w:pStyle w:val="Default"/>
        <w:jc w:val="center"/>
        <w:rPr>
          <w:b/>
          <w:bCs/>
          <w:sz w:val="32"/>
          <w:szCs w:val="32"/>
        </w:rPr>
      </w:pPr>
    </w:p>
    <w:p w14:paraId="6D584FEF" w14:textId="77777777" w:rsidR="002F54D4" w:rsidRDefault="002F54D4">
      <w:pPr>
        <w:pStyle w:val="Default"/>
        <w:jc w:val="center"/>
        <w:rPr>
          <w:b/>
          <w:bCs/>
          <w:sz w:val="32"/>
          <w:szCs w:val="32"/>
        </w:rPr>
      </w:pPr>
    </w:p>
    <w:p w14:paraId="6FFF79FC" w14:textId="77777777" w:rsidR="002F54D4" w:rsidRDefault="002F54D4">
      <w:pPr>
        <w:pStyle w:val="Default"/>
        <w:jc w:val="center"/>
        <w:rPr>
          <w:b/>
          <w:bCs/>
          <w:sz w:val="32"/>
          <w:szCs w:val="32"/>
        </w:rPr>
      </w:pPr>
    </w:p>
    <w:p w14:paraId="36F7A39F" w14:textId="77777777" w:rsidR="002F54D4" w:rsidRDefault="002F54D4">
      <w:pPr>
        <w:pStyle w:val="Default"/>
        <w:jc w:val="center"/>
        <w:rPr>
          <w:b/>
          <w:bCs/>
          <w:sz w:val="32"/>
          <w:szCs w:val="32"/>
        </w:rPr>
      </w:pPr>
    </w:p>
    <w:p w14:paraId="554CD3F7" w14:textId="77777777" w:rsidR="00E626F7" w:rsidRDefault="00E626F7"/>
    <w:p w14:paraId="7F6C9653" w14:textId="77777777" w:rsidR="00E626F7" w:rsidRDefault="00E344CA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Содержание</w:t>
      </w:r>
    </w:p>
    <w:p w14:paraId="03CFE811" w14:textId="77777777" w:rsidR="00E626F7" w:rsidRDefault="00E626F7">
      <w:pPr>
        <w:pStyle w:val="Default"/>
        <w:jc w:val="center"/>
        <w:rPr>
          <w:sz w:val="32"/>
          <w:szCs w:val="32"/>
        </w:rPr>
      </w:pPr>
    </w:p>
    <w:p w14:paraId="5A0675AB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1.Паспорт рабочей программы учебной и производственной</w:t>
      </w:r>
    </w:p>
    <w:p w14:paraId="44DD0261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практики ПМ 04………………………………………………………………4  2.Структура и содержание производственной практики ПМ 04...................5</w:t>
      </w:r>
    </w:p>
    <w:p w14:paraId="6DB1143C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2.1. Объем и виды практики ПМ 04.............. ……………………………….</w:t>
      </w:r>
    </w:p>
    <w:p w14:paraId="3D622933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2.2.Содержание практики ПМ 04...................................................................</w:t>
      </w:r>
    </w:p>
    <w:p w14:paraId="79D3567A" w14:textId="77777777" w:rsidR="00E626F7" w:rsidRDefault="00E344CA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2.3. Контроль и оценка результатов освоения общих и профессиональных компетенций ПМ 04  при прохождении практики………………………….</w:t>
      </w:r>
    </w:p>
    <w:p w14:paraId="3BA97511" w14:textId="77777777" w:rsidR="00E626F7" w:rsidRDefault="00E34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3.Условия реализации производственной практики......................................</w:t>
      </w:r>
      <w:r w:rsidR="00830921">
        <w:rPr>
          <w:rFonts w:ascii="Times New Roman" w:hAnsi="Times New Roman" w:cs="Times New Roman"/>
          <w:sz w:val="28"/>
          <w:szCs w:val="28"/>
        </w:rPr>
        <w:t>12</w:t>
      </w:r>
    </w:p>
    <w:p w14:paraId="6EFCD2A2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9794C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1F60E7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D56758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EA6454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179752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151674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0B4F0A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E3DF84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029D39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568C1E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4A30C4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3DAF30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69210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CE508C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F4D171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13B9F0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D0F684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8E06FC" w14:textId="77777777" w:rsidR="00E626F7" w:rsidRDefault="00E626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AED402" w14:textId="77777777" w:rsidR="00E626F7" w:rsidRDefault="00E344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1.ПАСПОРТ РАБОЧЕЙ ПРОГРАММЫ УЧЕБНОЙ И ПРОИЗВОДСТВЕННОЙ ПРАКТИКИ ПМ 04</w:t>
      </w:r>
    </w:p>
    <w:p w14:paraId="2B07F7C4" w14:textId="77777777" w:rsidR="00E626F7" w:rsidRDefault="00E344CA">
      <w:pPr>
        <w:pStyle w:val="Default"/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Область применения рабочей программы</w:t>
      </w:r>
    </w:p>
    <w:p w14:paraId="6BB8E608" w14:textId="082686A9" w:rsidR="00E626F7" w:rsidRDefault="00E344CA">
      <w:pPr>
        <w:pStyle w:val="Default"/>
      </w:pPr>
      <w:r>
        <w:rPr>
          <w:sz w:val="28"/>
          <w:szCs w:val="28"/>
        </w:rPr>
        <w:t>Рабочая программа учебной и производственной практики является частью основной профессиональн</w:t>
      </w:r>
      <w:r w:rsidR="00A9167D">
        <w:rPr>
          <w:sz w:val="28"/>
          <w:szCs w:val="28"/>
        </w:rPr>
        <w:t>ой образовательной программы</w:t>
      </w:r>
      <w:r>
        <w:rPr>
          <w:sz w:val="28"/>
          <w:szCs w:val="28"/>
        </w:rPr>
        <w:t xml:space="preserve">  в соответствии с ФГОС по  специальности </w:t>
      </w:r>
      <w:r w:rsidR="00A9167D">
        <w:rPr>
          <w:bCs/>
          <w:sz w:val="28"/>
          <w:szCs w:val="28"/>
        </w:rPr>
        <w:t xml:space="preserve">15.02.06 </w:t>
      </w:r>
      <w:r>
        <w:rPr>
          <w:bCs/>
          <w:sz w:val="28"/>
          <w:szCs w:val="28"/>
        </w:rPr>
        <w:t>Монтаж и техническая эксплуатация холодильно-</w:t>
      </w:r>
      <w:r w:rsidR="00A9167D">
        <w:rPr>
          <w:bCs/>
          <w:sz w:val="28"/>
          <w:szCs w:val="28"/>
        </w:rPr>
        <w:t>компрессорных машин и установок (по отраслям)</w:t>
      </w:r>
      <w:r w:rsidR="00BA37D9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 части освоения вида профессиональной деятельности (ВПД) по </w:t>
      </w:r>
      <w:r w:rsidR="00A9167D">
        <w:rPr>
          <w:sz w:val="28"/>
          <w:szCs w:val="28"/>
        </w:rPr>
        <w:t>выполнению работ по профессии  Машинист холодильных установок</w:t>
      </w:r>
      <w:r>
        <w:rPr>
          <w:sz w:val="28"/>
          <w:szCs w:val="28"/>
        </w:rPr>
        <w:t>: «</w:t>
      </w:r>
      <w:r>
        <w:rPr>
          <w:b/>
          <w:sz w:val="28"/>
          <w:szCs w:val="28"/>
        </w:rPr>
        <w:t xml:space="preserve">организация и проведение работ по обслуживанию холодильно-компрессорных машин и установок; организация деятельности первичных трудовых коллективов» </w:t>
      </w:r>
      <w:r>
        <w:rPr>
          <w:sz w:val="28"/>
          <w:szCs w:val="28"/>
        </w:rPr>
        <w:t xml:space="preserve"> и соответствующих профессиональных компетенций (ПК):</w:t>
      </w:r>
    </w:p>
    <w:p w14:paraId="2F5DAADB" w14:textId="77777777" w:rsidR="00E626F7" w:rsidRDefault="00E344C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ПК4.1.Осуществлять обслуживание и эксплуатацию   оборудования.</w:t>
      </w:r>
    </w:p>
    <w:p w14:paraId="37706767" w14:textId="77777777" w:rsidR="00E626F7" w:rsidRDefault="00E344C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ПК4.2.Обнаруживать неисправную работу и принимать меры для устранения и предупреждения отказов и аварий.</w:t>
      </w:r>
    </w:p>
    <w:p w14:paraId="6E3BBE12" w14:textId="77777777" w:rsidR="00E626F7" w:rsidRDefault="00E344CA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ПК4.5.Оформлять техническую документацию  по обслуживанию холодильного оборудования.</w:t>
      </w:r>
    </w:p>
    <w:p w14:paraId="04F7A8B6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общих компетенций (ОК):</w:t>
      </w:r>
    </w:p>
    <w:p w14:paraId="2C0FFE73" w14:textId="77777777" w:rsidR="00E626F7" w:rsidRDefault="00E344CA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14:paraId="7CA13B52" w14:textId="77777777" w:rsidR="00E626F7" w:rsidRDefault="00E344CA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06DA5CF" w14:textId="77777777" w:rsidR="00E626F7" w:rsidRDefault="00E344CA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197EDB21" w14:textId="77777777" w:rsidR="00E626F7" w:rsidRDefault="00E344CA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2A94E2A" w14:textId="77777777" w:rsidR="00E626F7" w:rsidRDefault="00E344CA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14:paraId="24287E8C" w14:textId="77777777" w:rsidR="00E626F7" w:rsidRDefault="00E344CA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ОК 6. Работать в коллективе и команде, эффективно общаться с коллегами, руководством, потребителями.</w:t>
      </w:r>
    </w:p>
    <w:p w14:paraId="408B79CE" w14:textId="77777777" w:rsidR="00E626F7" w:rsidRDefault="00E626F7">
      <w:pPr>
        <w:pStyle w:val="Default"/>
        <w:ind w:left="720"/>
        <w:rPr>
          <w:sz w:val="28"/>
          <w:szCs w:val="28"/>
        </w:rPr>
      </w:pPr>
    </w:p>
    <w:p w14:paraId="41CCAF79" w14:textId="77777777" w:rsidR="00E626F7" w:rsidRDefault="00E344CA">
      <w:pPr>
        <w:pStyle w:val="Default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часов, отводимое на производственную практику ПМ 04: </w:t>
      </w:r>
    </w:p>
    <w:p w14:paraId="6474946A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всего 144часа, в том числе: </w:t>
      </w:r>
    </w:p>
    <w:p w14:paraId="676E9014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учебной практики по выполнению работ по рабочей профессии – 144часа, </w:t>
      </w:r>
    </w:p>
    <w:p w14:paraId="179A4CD9" w14:textId="77777777" w:rsidR="00E626F7" w:rsidRDefault="00E344CA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>производственной практики по выполнению работ по рабочей профессии – 144 часа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582E4CB" w14:textId="77777777" w:rsidR="00E626F7" w:rsidRDefault="00E626F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9900FEB" w14:textId="77777777" w:rsidR="00E626F7" w:rsidRDefault="00E626F7">
      <w:pPr>
        <w:pStyle w:val="Default"/>
        <w:jc w:val="center"/>
        <w:rPr>
          <w:b/>
          <w:bCs/>
          <w:sz w:val="28"/>
          <w:szCs w:val="28"/>
        </w:rPr>
      </w:pPr>
    </w:p>
    <w:p w14:paraId="06BF91DA" w14:textId="77777777" w:rsidR="00E626F7" w:rsidRDefault="00E344CA">
      <w:pPr>
        <w:pStyle w:val="Default"/>
        <w:jc w:val="center"/>
      </w:pPr>
      <w:r>
        <w:rPr>
          <w:b/>
          <w:bCs/>
          <w:sz w:val="28"/>
          <w:szCs w:val="28"/>
        </w:rPr>
        <w:t>2.СТРУКТУРА И СОДЕРЖАНИЕ ПРОГРАММЫ ПРАКТИКИ ПМ 04</w:t>
      </w:r>
    </w:p>
    <w:p w14:paraId="7E4B05C0" w14:textId="77777777" w:rsidR="00E626F7" w:rsidRDefault="00E344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 Объем и виды практики ПМ04</w:t>
      </w:r>
    </w:p>
    <w:p w14:paraId="1F288160" w14:textId="6F2C33E1" w:rsidR="00E626F7" w:rsidRDefault="00A9167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специальность 15.02.06 </w:t>
      </w:r>
      <w:r w:rsidR="00E344CA">
        <w:rPr>
          <w:rFonts w:ascii="Times New Roman" w:hAnsi="Times New Roman" w:cs="Times New Roman"/>
          <w:bCs/>
          <w:sz w:val="28"/>
          <w:szCs w:val="28"/>
        </w:rPr>
        <w:t>Монтаж и техническая эксплуатация холодильно-</w:t>
      </w:r>
      <w:r>
        <w:rPr>
          <w:rFonts w:ascii="Times New Roman" w:hAnsi="Times New Roman" w:cs="Times New Roman"/>
          <w:bCs/>
          <w:sz w:val="28"/>
          <w:szCs w:val="28"/>
        </w:rPr>
        <w:t>компрессорных машин и установок (по отраслям)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783"/>
        <w:gridCol w:w="2219"/>
        <w:gridCol w:w="2569"/>
      </w:tblGrid>
      <w:tr w:rsidR="00E626F7" w14:paraId="2C137D93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05A1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 практики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F5D0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FE03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Форма проведения</w:t>
            </w:r>
          </w:p>
        </w:tc>
      </w:tr>
      <w:tr w:rsidR="00E626F7" w14:paraId="401D57D8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4AFF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Учебная - по выполнению работ по рабочей профессии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BCE6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C077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626F7" w14:paraId="3A93FBBF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BF4D" w14:textId="77777777" w:rsidR="00E626F7" w:rsidRDefault="00E344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ПМ 04</w:t>
            </w:r>
          </w:p>
          <w:p w14:paraId="171AD1E7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5817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 курс, 6 семестр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6E01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концентрированная</w:t>
            </w:r>
          </w:p>
        </w:tc>
      </w:tr>
      <w:tr w:rsidR="00E626F7" w14:paraId="25EBDB9D" w14:textId="7777777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B0FE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Вид аттестации: зачет</w:t>
            </w:r>
          </w:p>
        </w:tc>
      </w:tr>
      <w:tr w:rsidR="00E626F7" w14:paraId="719567FA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D99E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Производственная- по выполнению работ по рабочей профессии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7C75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  <w:p w14:paraId="3A0C6A39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DEC2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26F7" w14:paraId="19F08C0F" w14:textId="77777777"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E82C" w14:textId="77777777" w:rsidR="00E626F7" w:rsidRDefault="00E344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ПМ 04</w:t>
            </w:r>
          </w:p>
          <w:p w14:paraId="4F518752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3C7E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 курс, 6 семестр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A703C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концентрированная</w:t>
            </w:r>
          </w:p>
        </w:tc>
      </w:tr>
      <w:tr w:rsidR="00E626F7" w14:paraId="13A9CA68" w14:textId="77777777"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E242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Вид аттестации: разряд по профессии</w:t>
            </w:r>
          </w:p>
        </w:tc>
      </w:tr>
      <w:tr w:rsidR="00E626F7" w14:paraId="5C01C004" w14:textId="77777777">
        <w:trPr>
          <w:trHeight w:val="422"/>
        </w:trPr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B5BE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7428B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144+144=288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A689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A304905" w14:textId="77777777" w:rsidR="00E626F7" w:rsidRDefault="00E626F7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96E306A" w14:textId="77777777" w:rsidR="00E626F7" w:rsidRDefault="00E344C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 Содержание практики ПМ 04</w:t>
      </w:r>
    </w:p>
    <w:p w14:paraId="5344260D" w14:textId="77777777" w:rsidR="00E626F7" w:rsidRDefault="00E626F7">
      <w:pPr>
        <w:pStyle w:val="Default"/>
        <w:rPr>
          <w:sz w:val="28"/>
          <w:szCs w:val="28"/>
        </w:rPr>
      </w:pPr>
    </w:p>
    <w:p w14:paraId="7874AEDD" w14:textId="77777777" w:rsidR="00E626F7" w:rsidRDefault="00E344C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 Содержание производственной практики по профессиональному модулю ПМ 04:</w:t>
      </w:r>
    </w:p>
    <w:p w14:paraId="2F6554F0" w14:textId="77777777" w:rsidR="00E626F7" w:rsidRDefault="00E344C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2.2.1. Цели и задачи учебной практики: </w:t>
      </w:r>
    </w:p>
    <w:p w14:paraId="5D785061" w14:textId="77777777" w:rsidR="00E626F7" w:rsidRDefault="00E344CA"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sz w:val="28"/>
          <w:szCs w:val="28"/>
        </w:rPr>
        <w:t>закрепление и совершенствование приобретенных в процессе обучения профессиональных умений обучающихся по изучаемой профессии, развитие общих и профессиональных компетенций, освоение современных производственных процессов, адаптация обучающихся к конкретным условиям деятельности предприятий.</w:t>
      </w:r>
    </w:p>
    <w:tbl>
      <w:tblPr>
        <w:tblW w:w="9707" w:type="dxa"/>
        <w:tblLook w:val="04A0" w:firstRow="1" w:lastRow="0" w:firstColumn="1" w:lastColumn="0" w:noHBand="0" w:noVBand="1"/>
      </w:tblPr>
      <w:tblGrid>
        <w:gridCol w:w="2981"/>
        <w:gridCol w:w="5034"/>
        <w:gridCol w:w="1692"/>
      </w:tblGrid>
      <w:tr w:rsidR="00E626F7" w14:paraId="3B7AE60C" w14:textId="77777777">
        <w:trPr>
          <w:trHeight w:val="158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873B" w14:textId="77777777"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Виды работ</w:t>
            </w:r>
          </w:p>
          <w:p w14:paraId="6E40D525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F03D" w14:textId="77777777"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Тематика заданий по виду работ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417C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сов</w:t>
            </w:r>
          </w:p>
        </w:tc>
      </w:tr>
      <w:tr w:rsidR="00E626F7" w14:paraId="739B944D" w14:textId="77777777">
        <w:trPr>
          <w:trHeight w:val="158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3671" w14:textId="3F405EF9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ПМ.04 Выполнение работ по </w:t>
            </w:r>
            <w:r w:rsidR="00A9167D">
              <w:rPr>
                <w:rFonts w:ascii="Times New Roman" w:hAnsi="Times New Roman" w:cs="Times New Roman"/>
                <w:sz w:val="28"/>
                <w:szCs w:val="28"/>
              </w:rPr>
              <w:t>одной или нескольким профессиям рабочих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674">
              <w:rPr>
                <w:rFonts w:ascii="Times New Roman" w:hAnsi="Times New Roman" w:cs="Times New Roman"/>
                <w:sz w:val="28"/>
                <w:szCs w:val="28"/>
              </w:rPr>
              <w:t>(Машинист холодильных установок)</w:t>
            </w:r>
          </w:p>
          <w:p w14:paraId="25AD9652" w14:textId="77777777" w:rsidR="00E626F7" w:rsidRDefault="00E344CA">
            <w:pPr>
              <w:pStyle w:val="ab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обслуживания аммиачных и фреоновых холодильных установок</w:t>
            </w:r>
          </w:p>
          <w:p w14:paraId="0F6C98A4" w14:textId="77777777" w:rsidR="00E626F7" w:rsidRDefault="00E626F7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7EAE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  <w:p w14:paraId="3090AE68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7F936A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4715DB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1E7649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норм и требований безопасности труда, электробезопасности и пожарной безопасности  при обслуживании аммиачных и фреоновых холодильных установок;</w:t>
            </w:r>
          </w:p>
          <w:p w14:paraId="03AC8E96" w14:textId="77777777" w:rsidR="00E626F7" w:rsidRDefault="00E344CA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основных неполадок (неисправностей) в работе холодильного оборудования, их причин и способы устранения;</w:t>
            </w:r>
          </w:p>
          <w:p w14:paraId="0DE6CF96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оптимального режима работы холодильного оборудования;</w:t>
            </w:r>
          </w:p>
          <w:p w14:paraId="6AB65EB8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работы смазочной системы;</w:t>
            </w:r>
          </w:p>
          <w:p w14:paraId="715C9FA5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контрольно-измерительной аппаратуры;</w:t>
            </w:r>
          </w:p>
          <w:p w14:paraId="09655EE0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технологии заправки хладагентом в систему;</w:t>
            </w:r>
          </w:p>
          <w:p w14:paraId="10F57A70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технологии заправки маслом и выпуска масла из системы;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E3F8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  <w:p w14:paraId="6A446D4B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21CC08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9D3D6D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A555E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66</w:t>
            </w:r>
          </w:p>
          <w:p w14:paraId="76B9B7A9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  <w:p w14:paraId="4DC7B74B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14:paraId="01CF9D7A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14:paraId="14D91402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E15D87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CDFBDA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  <w:p w14:paraId="6F43C50A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14:paraId="15EB11BD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431EF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14:paraId="7FCC9974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14:paraId="6727EC40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14:paraId="019F4FDC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14:paraId="57C76105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E1DC34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14:paraId="71C97E98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 </w:t>
            </w:r>
          </w:p>
          <w:p w14:paraId="5A0A86E7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14:paraId="60E62528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  <w:p w14:paraId="782C562E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F31D11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14:paraId="24AF06D8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A654FF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14:paraId="2D17B43F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14:paraId="016AA72A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</w:tc>
      </w:tr>
      <w:tr w:rsidR="00E626F7" w14:paraId="25F3F418" w14:textId="77777777">
        <w:trPr>
          <w:trHeight w:val="3180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47F5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Организация обслуживания теплообменных аппаратов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5C4B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норм и требований безопасности труда, электробезопасности и пожарной безопасности  при обслуживании теплообменных аппаратов;</w:t>
            </w:r>
          </w:p>
          <w:p w14:paraId="3D3F7E5D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технологии оттаивания охлаждающих приборов;</w:t>
            </w:r>
          </w:p>
          <w:p w14:paraId="47DF9CD0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способов обнаружения и устранения утечек хладагента;</w:t>
            </w:r>
          </w:p>
          <w:p w14:paraId="688FA809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Очистка поверхности теплообмена от различного рода загрязнений;</w:t>
            </w:r>
          </w:p>
          <w:p w14:paraId="6A2E3E41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антикоррозионных мероприятий;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2D6A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42</w:t>
            </w:r>
          </w:p>
          <w:p w14:paraId="13360145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  <w:p w14:paraId="19DB6BAA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  <w:p w14:paraId="11BE2A0F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6037FF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  <w:p w14:paraId="51511477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2E8B0979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  <w:p w14:paraId="26F7448B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0D5D50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56C1B794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14:paraId="60AC89CC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562F3990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14:paraId="6CC03D13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</w:tc>
      </w:tr>
      <w:tr w:rsidR="00E626F7" w14:paraId="11222876" w14:textId="77777777">
        <w:trPr>
          <w:trHeight w:val="3180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0FAB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3.Организация обслуживания вспомогательного оборудования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C985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норм и требований безопасности труда, электробезопасности и пожарной безопасности  при обслуживании вспомогательного оборудования;</w:t>
            </w:r>
          </w:p>
          <w:p w14:paraId="4D18C836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технологии выпуска масла через маслосборник;</w:t>
            </w:r>
          </w:p>
          <w:p w14:paraId="4AC591BD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технологии выпуска неконденсирующихся газов из системы;</w:t>
            </w:r>
          </w:p>
          <w:p w14:paraId="1874DC80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Изучение основных неисправностей в работе насосов открытого и закрытого типов и методов их устранения;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CFFF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24</w:t>
            </w:r>
          </w:p>
          <w:p w14:paraId="4FA75E00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CE0336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</w:t>
            </w:r>
          </w:p>
          <w:p w14:paraId="145E06F6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3DC4C2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24BED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  <w:p w14:paraId="651789E7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1255B5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  <w:p w14:paraId="016EE516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5738CA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2A4EEA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</w:tc>
      </w:tr>
      <w:tr w:rsidR="00E626F7" w14:paraId="3BCC7D8F" w14:textId="77777777">
        <w:trPr>
          <w:trHeight w:val="3180"/>
        </w:trPr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F099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4.Составление учетно-отчетной документации по обслуживанию холодильного оборудования   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08D7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правил заполнения суточного журнала, сводной ведомости и месячного технического отчета;</w:t>
            </w:r>
          </w:p>
          <w:p w14:paraId="1BD50DCE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количества выработанного холода, расхода воды, электроэнергии и эксплуатационных материалов;</w:t>
            </w:r>
          </w:p>
          <w:p w14:paraId="577F4850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Анализ работы холодильной установки по технической документации;</w:t>
            </w:r>
          </w:p>
          <w:p w14:paraId="490612E8" w14:textId="77777777" w:rsidR="00E626F7" w:rsidRDefault="00E344CA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способов и методов повышения эффективности работы холодильной установки.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03310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10</w:t>
            </w:r>
          </w:p>
          <w:p w14:paraId="4D83AC0D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6C5440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E8F9D0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C45CE1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</w:t>
            </w:r>
          </w:p>
          <w:p w14:paraId="0D2C060C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0B9D2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15A7B8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D0368D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C9B0F6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96C33B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4</w:t>
            </w:r>
          </w:p>
        </w:tc>
      </w:tr>
    </w:tbl>
    <w:p w14:paraId="2EF9A999" w14:textId="77777777" w:rsidR="00E626F7" w:rsidRDefault="00E626F7">
      <w:pPr>
        <w:pStyle w:val="Default"/>
        <w:rPr>
          <w:b/>
          <w:sz w:val="28"/>
          <w:szCs w:val="28"/>
        </w:rPr>
      </w:pPr>
    </w:p>
    <w:p w14:paraId="3AEC1378" w14:textId="77777777" w:rsidR="00E626F7" w:rsidRDefault="00E626F7">
      <w:pPr>
        <w:pStyle w:val="Default"/>
        <w:rPr>
          <w:b/>
          <w:sz w:val="28"/>
          <w:szCs w:val="28"/>
        </w:rPr>
      </w:pPr>
    </w:p>
    <w:p w14:paraId="0DB3C7FA" w14:textId="77777777" w:rsidR="00E626F7" w:rsidRDefault="00E344C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2.2.2. Цели и задачи производственной практики ПМ 04:</w:t>
      </w:r>
    </w:p>
    <w:p w14:paraId="450B6C14" w14:textId="77777777" w:rsidR="00E626F7" w:rsidRDefault="00E344CA">
      <w:pPr>
        <w:pStyle w:val="Default"/>
      </w:pPr>
      <w:r>
        <w:rPr>
          <w:rFonts w:eastAsia="Times New Roman"/>
          <w:sz w:val="28"/>
          <w:szCs w:val="28"/>
          <w:lang w:eastAsia="ru-RU"/>
        </w:rPr>
        <w:t xml:space="preserve">- в условиях реального производства </w:t>
      </w:r>
      <w:r>
        <w:rPr>
          <w:sz w:val="28"/>
          <w:szCs w:val="28"/>
        </w:rPr>
        <w:t xml:space="preserve">с  целью овладения указанным видом профессиональной деятельности и профессиональными компетенциями обучающийся рабочей профессии «машинист холодильных установок» должен: </w:t>
      </w:r>
    </w:p>
    <w:p w14:paraId="623E2630" w14:textId="77777777" w:rsidR="00E626F7" w:rsidRDefault="00E344C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иметь практический опыт: </w:t>
      </w:r>
    </w:p>
    <w:p w14:paraId="054BE0FF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выполнять работы по обслуживанию холодильного оборудования.</w:t>
      </w:r>
    </w:p>
    <w:p w14:paraId="4B035D25" w14:textId="77777777" w:rsidR="00E626F7" w:rsidRDefault="00E344C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уметь:</w:t>
      </w:r>
    </w:p>
    <w:p w14:paraId="5B192B5B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обеспечивать обслуживание холодильного оборудования;</w:t>
      </w:r>
    </w:p>
    <w:p w14:paraId="6FA136DF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пользоваться нормативно-технической и технологической документацией;</w:t>
      </w:r>
    </w:p>
    <w:p w14:paraId="16C2E9AC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устанавливать и поддерживать оптимальные параметры работы холодильных установок;</w:t>
      </w:r>
    </w:p>
    <w:p w14:paraId="4E8B2B3F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проводить обслуживание холодильного оборудования с применением современных контрольно-измерительных приборов, инструментов и средств технического оснащения;</w:t>
      </w:r>
    </w:p>
    <w:p w14:paraId="4C06FFD4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выявлять и устранять причины несложных неисправностей холодильного оборудования;</w:t>
      </w:r>
    </w:p>
    <w:p w14:paraId="43915017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выполнять работы с соблюдением требований безопасности;</w:t>
      </w:r>
    </w:p>
    <w:p w14:paraId="38BA67A9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соблюдать экологическую безопасность производства.</w:t>
      </w:r>
    </w:p>
    <w:p w14:paraId="6227880C" w14:textId="77777777" w:rsidR="00E626F7" w:rsidRDefault="00E344C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знать:</w:t>
      </w:r>
    </w:p>
    <w:p w14:paraId="219B2368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- виды нормативно-технической и технологической документации, необходимой для выполнения работ по обслуживанию холодильного оборудования;</w:t>
      </w:r>
    </w:p>
    <w:p w14:paraId="57AA0799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виды обслуживания холодильного оборудования;</w:t>
      </w:r>
    </w:p>
    <w:p w14:paraId="30F268FA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правила применения современных контрольно-измерительных приборов, инструментов и средств технического оснащения;</w:t>
      </w:r>
    </w:p>
    <w:p w14:paraId="5EB203FA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технологии обслуживания холодильного оборудования;</w:t>
      </w:r>
    </w:p>
    <w:p w14:paraId="6E4F80C2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общие положения контроля качества обслуживания холодильного оборудования;</w:t>
      </w:r>
    </w:p>
    <w:p w14:paraId="7B0B84BD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свойства, правила хранения и использования топлива, смазочных материалов и технических жидкостей;</w:t>
      </w:r>
    </w:p>
    <w:p w14:paraId="03F04704" w14:textId="77777777" w:rsidR="00E626F7" w:rsidRDefault="00E344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правила и нормы охраны труда, техники безопасности, производственной санитарии и пожарной безопасности.</w:t>
      </w:r>
    </w:p>
    <w:p w14:paraId="33E11DC6" w14:textId="77777777" w:rsidR="00E626F7" w:rsidRDefault="00E626F7">
      <w:pPr>
        <w:pStyle w:val="Default"/>
        <w:rPr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2942"/>
        <w:gridCol w:w="4956"/>
        <w:gridCol w:w="1673"/>
      </w:tblGrid>
      <w:tr w:rsidR="00E626F7" w14:paraId="733E470A" w14:textId="77777777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0D0B" w14:textId="77777777"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Виды работ</w:t>
            </w:r>
          </w:p>
          <w:p w14:paraId="5A415036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1311" w14:textId="77777777"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Тематика заданий по виду работ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38C8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E626F7" w14:paraId="1C383AC1" w14:textId="77777777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4A89" w14:textId="23883D6B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ПМ.04 Выполнение работ по </w:t>
            </w:r>
            <w:r w:rsidR="00A9167D">
              <w:rPr>
                <w:rFonts w:ascii="Times New Roman" w:hAnsi="Times New Roman" w:cs="Times New Roman"/>
                <w:sz w:val="28"/>
                <w:szCs w:val="28"/>
              </w:rPr>
              <w:t>одной или нескольким профессиям рабочих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5674">
              <w:rPr>
                <w:rFonts w:ascii="Times New Roman" w:hAnsi="Times New Roman" w:cs="Times New Roman"/>
                <w:sz w:val="28"/>
                <w:szCs w:val="28"/>
              </w:rPr>
              <w:t>(Машинист холодильных установок)</w:t>
            </w:r>
          </w:p>
          <w:p w14:paraId="05904603" w14:textId="77777777" w:rsidR="00E626F7" w:rsidRDefault="00E344CA">
            <w:pPr>
              <w:pStyle w:val="ab"/>
              <w:numPr>
                <w:ilvl w:val="0"/>
                <w:numId w:val="8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Обслуживание холодильных установок</w:t>
            </w:r>
          </w:p>
          <w:p w14:paraId="0ADA8535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50ADB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EE7423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EA30DD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617970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C6793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9E3A7B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3676D8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7A278A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4BC8B4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5F66A0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0DBAC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81D44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793FF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F54C64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807F5B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A2969C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789C43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0F9C05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E131F4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11B7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2227C8A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010728E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20782CF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5321525" w14:textId="77777777" w:rsidR="00E626F7" w:rsidRDefault="00E344CA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требований безопасности труда на территории и в цехах предприятия, на рабочих местах;</w:t>
            </w:r>
          </w:p>
          <w:p w14:paraId="3D61ED08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требований охраны труда при техническом обслуживании холодильного оборудования;</w:t>
            </w:r>
          </w:p>
          <w:p w14:paraId="70CF1569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работах по обслуживанию  холодильного оборудования в составе специализированных бригад:</w:t>
            </w:r>
          </w:p>
          <w:p w14:paraId="53753E40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выполнение работ по эксплуатации и обслуживанию холодильного оборудования;</w:t>
            </w:r>
          </w:p>
          <w:p w14:paraId="53E206AC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определение и устранение неисправностей в работе холодильного оборудования;</w:t>
            </w:r>
          </w:p>
          <w:p w14:paraId="2126E421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выполнение планово-предупредительного ремонта холодильного оборудования;</w:t>
            </w:r>
          </w:p>
          <w:p w14:paraId="6C0A9230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ситуациях;</w:t>
            </w:r>
          </w:p>
          <w:p w14:paraId="6C973139" w14:textId="77777777" w:rsidR="00E626F7" w:rsidRDefault="00E344C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ведение  режимов работы холодильного оборудования;</w:t>
            </w:r>
          </w:p>
          <w:p w14:paraId="7F484639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Выбирать оптимальный  режим работы холодильной установки;</w:t>
            </w:r>
          </w:p>
          <w:p w14:paraId="12BAF5EA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Проводить анализ режимов работы холодильной системы;</w:t>
            </w:r>
          </w:p>
          <w:p w14:paraId="2978D991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Умение правильно и целенаправленно использовать рабочий инструмент.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5510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  <w:p w14:paraId="44AF01EE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E9ED5E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43E3D4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7E3BA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626F7" w14:paraId="754E7C8B" w14:textId="77777777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AC0C" w14:textId="77777777" w:rsidR="00E626F7" w:rsidRDefault="00E344CA">
            <w:pPr>
              <w:pStyle w:val="ab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Составление учетно-отчетной документации по обслуживанию холодильного оборудования   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091A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ведения и заполнения учетно-отчетной документации по обслуживанию холодильного оборудования в компрессорном цехе или в организации сервисного обслуживания холодильного оборудования.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CDB86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5F0CCAAB" w14:textId="77777777" w:rsidR="00E626F7" w:rsidRDefault="00E626F7">
      <w:pPr>
        <w:pStyle w:val="Default"/>
        <w:rPr>
          <w:sz w:val="28"/>
          <w:szCs w:val="28"/>
        </w:rPr>
      </w:pPr>
    </w:p>
    <w:p w14:paraId="08C7EACD" w14:textId="77777777" w:rsidR="00E626F7" w:rsidRDefault="00AD68B1" w:rsidP="0028449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44CA">
        <w:rPr>
          <w:rFonts w:ascii="Times New Roman" w:hAnsi="Times New Roman" w:cs="Times New Roman"/>
          <w:b/>
          <w:bCs/>
          <w:sz w:val="28"/>
          <w:szCs w:val="28"/>
        </w:rPr>
        <w:t>2.3. Контроль и оценка результатов освоения общих и профессиональных компетенций  ПМ04 при прохождении практики</w:t>
      </w:r>
    </w:p>
    <w:p w14:paraId="7887646E" w14:textId="77777777" w:rsidR="00E626F7" w:rsidRDefault="00E344C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2.3.1. Профессиональных компетенций: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2774"/>
        <w:gridCol w:w="2541"/>
        <w:gridCol w:w="1638"/>
        <w:gridCol w:w="2618"/>
      </w:tblGrid>
      <w:tr w:rsidR="00E626F7" w14:paraId="47CE3730" w14:textId="77777777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C55F" w14:textId="77777777"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</w:t>
            </w:r>
          </w:p>
          <w:p w14:paraId="06B4BFA2" w14:textId="77777777" w:rsidR="00E626F7" w:rsidRDefault="00E34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4F8A" w14:textId="77777777"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Основные показатели оценки результата</w:t>
            </w:r>
          </w:p>
          <w:p w14:paraId="288048FC" w14:textId="77777777" w:rsidR="00E626F7" w:rsidRDefault="00E626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C7CBBF2" w14:textId="77777777" w:rsidR="00E626F7" w:rsidRDefault="00E626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08EF" w14:textId="77777777"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отчетности</w:t>
            </w:r>
          </w:p>
          <w:p w14:paraId="7EBA8061" w14:textId="77777777" w:rsidR="00E626F7" w:rsidRDefault="00E626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F4FC" w14:textId="77777777"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и методы контроля и оценки</w:t>
            </w:r>
          </w:p>
          <w:p w14:paraId="3852492E" w14:textId="77777777" w:rsidR="00E626F7" w:rsidRDefault="00E626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626F7" w14:paraId="25000A36" w14:textId="77777777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FF3C" w14:textId="77777777" w:rsidR="00E626F7" w:rsidRDefault="00E344CA">
            <w:pPr>
              <w:spacing w:after="0"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ПК4.1.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обслуживание и эксплуатацию холодильного оборудования</w:t>
            </w:r>
          </w:p>
          <w:p w14:paraId="12776FA0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0203E7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ПК4.2.Обнаруживать неисправную работу и принимать меры для устранения и предупреждения отказов и аварий.</w:t>
            </w:r>
          </w:p>
          <w:p w14:paraId="675C5FED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DD8EAFA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5BB5787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F19C6A9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AE71B74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F153E16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CFB78BB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6537441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9F9EAF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975478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ПК4.5.Оформлять техническую доку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ментацию  по обслуживанию холодильного оборудования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88F0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Выполнение работ по обслуживанию  и эксплуатации холодильного оборудования:</w:t>
            </w:r>
          </w:p>
          <w:p w14:paraId="23E23715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-компрессоров и компрессорных агрегатов;</w:t>
            </w:r>
          </w:p>
          <w:p w14:paraId="3867D694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-теплообменных аппаратов;</w:t>
            </w:r>
          </w:p>
          <w:p w14:paraId="029FBD37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-вспомогательного оборудования;</w:t>
            </w:r>
          </w:p>
          <w:p w14:paraId="452AAB77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-приборов автоматики;</w:t>
            </w:r>
          </w:p>
          <w:p w14:paraId="1100CED3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-арматуры и трубопроводов</w:t>
            </w:r>
          </w:p>
          <w:p w14:paraId="670B2FEB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3A3E36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Обнаружение неисправностей в работе холодильного оборудования:</w:t>
            </w:r>
          </w:p>
          <w:p w14:paraId="5C717069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-компрессоров и компрессорных 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регатов;</w:t>
            </w:r>
          </w:p>
          <w:p w14:paraId="06F26156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-теплообменных и вспомогательных аппаратов холодильных машин и установок;</w:t>
            </w:r>
          </w:p>
          <w:p w14:paraId="1B8CD704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-арматуры и трубопроводов;</w:t>
            </w:r>
          </w:p>
          <w:p w14:paraId="052185D4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мер по устранению неисправностей в работе холодильного оборудования - основного и вспомогательного, арматуры;</w:t>
            </w:r>
          </w:p>
          <w:p w14:paraId="7217D387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мер по предупреждению отказов и аварий в работе основного и вспомогательного холодильного оборудования.</w:t>
            </w:r>
          </w:p>
          <w:p w14:paraId="171AE71E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213426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Знание технической  и учетно-отчетной документации по эксплуатации и обслуживанию  холодильного оборудования и умение с ней работать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963B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Отчет по практике</w:t>
            </w:r>
          </w:p>
          <w:p w14:paraId="0EC23C2A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C8ACBDB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3BB7E08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ADEBAD8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DB2C450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E2214B8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C81A0A5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3FCD6EC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5CDF4AC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Отчет по практике</w:t>
            </w:r>
          </w:p>
          <w:p w14:paraId="59305BA0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37ED9B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A31D0B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9DD847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7F1F37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D71E5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675421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134C16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A9028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590FCC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BFC09A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4CB653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FB7AF3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A88C39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185FA4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19F6DD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203F7E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0C25A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по практике</w:t>
            </w:r>
          </w:p>
          <w:p w14:paraId="759CE104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714D11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A64D54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F18CA6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D7CF9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00691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8C5AA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Квалификационный экзамен на разряд по профессии</w:t>
            </w:r>
          </w:p>
          <w:p w14:paraId="6533CE31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F7A19ED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A4150B1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6C18DF7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A6FF348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3D4CD9F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Квалификационный экзамен на разряд по профессии</w:t>
            </w:r>
          </w:p>
          <w:p w14:paraId="25E13D02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EE2CF3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3F3B18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CAF93C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C853C0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41EE9A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6B5B8B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A3B5EC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6CAB8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BC039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AA1A34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BC3262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E585E2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4E165A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BC6013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E8987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BAEC49A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Квалификационный экзамен на разряд по профессии</w:t>
            </w:r>
          </w:p>
          <w:p w14:paraId="2AB92981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7A0086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72D32C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1C0531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D947231" w14:textId="77777777" w:rsidR="00E626F7" w:rsidRDefault="00E344C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2.3.2.Общих компетенций и обеспечивающих их умений.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3225"/>
        <w:gridCol w:w="3401"/>
        <w:gridCol w:w="2945"/>
      </w:tblGrid>
      <w:tr w:rsidR="00E626F7" w14:paraId="16F319F7" w14:textId="77777777">
        <w:trPr>
          <w:cantSplit/>
          <w:trHeight w:val="1134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7A99" w14:textId="77777777"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</w:t>
            </w:r>
          </w:p>
          <w:p w14:paraId="3B850D49" w14:textId="77777777" w:rsidR="00E626F7" w:rsidRDefault="00E34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B6ADB" w14:textId="77777777"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Основные показатели оценки результата</w:t>
            </w:r>
          </w:p>
          <w:p w14:paraId="201F3C63" w14:textId="77777777" w:rsidR="00E626F7" w:rsidRDefault="00E626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59EF" w14:textId="77777777" w:rsidR="00E626F7" w:rsidRDefault="00E344CA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и методы контроля и оценки</w:t>
            </w:r>
          </w:p>
        </w:tc>
      </w:tr>
      <w:tr w:rsidR="00E626F7" w14:paraId="0DDFBF88" w14:textId="77777777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E10A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ОК1. Понимать сущность и социальную значимость своей будущей профессии, проявлять к ней устойчивый интерес</w:t>
            </w:r>
          </w:p>
          <w:p w14:paraId="05C0FAFA" w14:textId="77777777" w:rsidR="00E626F7" w:rsidRDefault="00E626F7">
            <w:pPr>
              <w:pStyle w:val="Default"/>
              <w:rPr>
                <w:sz w:val="28"/>
                <w:szCs w:val="28"/>
              </w:rPr>
            </w:pPr>
          </w:p>
          <w:p w14:paraId="57690117" w14:textId="77777777" w:rsidR="00E626F7" w:rsidRDefault="00E344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25BB900" w14:textId="77777777" w:rsidR="00E626F7" w:rsidRDefault="00E344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43D5398C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0D9622" w14:textId="77777777" w:rsidR="00E626F7" w:rsidRDefault="00E344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3245943B" w14:textId="77777777" w:rsidR="00E626F7" w:rsidRDefault="00E626F7">
            <w:pPr>
              <w:pStyle w:val="Default"/>
              <w:rPr>
                <w:sz w:val="28"/>
                <w:szCs w:val="28"/>
              </w:rPr>
            </w:pPr>
          </w:p>
          <w:p w14:paraId="32547B45" w14:textId="77777777" w:rsidR="00E626F7" w:rsidRDefault="00E344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6E09C5C1" w14:textId="77777777" w:rsidR="00E626F7" w:rsidRDefault="00E626F7">
            <w:pPr>
              <w:pStyle w:val="Default"/>
              <w:rPr>
                <w:sz w:val="28"/>
                <w:szCs w:val="28"/>
              </w:rPr>
            </w:pPr>
          </w:p>
          <w:p w14:paraId="07F46617" w14:textId="77777777" w:rsidR="00E626F7" w:rsidRDefault="00E344CA">
            <w:pPr>
              <w:pStyle w:val="Default"/>
            </w:pPr>
            <w:r>
              <w:rPr>
                <w:sz w:val="28"/>
                <w:szCs w:val="28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14:paraId="45FD4643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7D643D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4138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Повышение интереса к изучаемой профессии, понимание  значимости профессии</w:t>
            </w:r>
          </w:p>
          <w:p w14:paraId="6481B8A4" w14:textId="77777777" w:rsidR="00E626F7" w:rsidRDefault="00E626F7">
            <w:pPr>
              <w:pStyle w:val="Default"/>
              <w:rPr>
                <w:sz w:val="28"/>
                <w:szCs w:val="28"/>
              </w:rPr>
            </w:pPr>
          </w:p>
          <w:p w14:paraId="5F95475D" w14:textId="77777777" w:rsidR="00E626F7" w:rsidRDefault="00E626F7">
            <w:pPr>
              <w:pStyle w:val="Default"/>
              <w:rPr>
                <w:sz w:val="28"/>
                <w:szCs w:val="28"/>
              </w:rPr>
            </w:pPr>
          </w:p>
          <w:p w14:paraId="7CDFA82D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Выбор типовых  методов и способов решение профессиональных задач при технической эксплуатации и обслуживании холодильно-компрессорных машин и установок</w:t>
            </w:r>
          </w:p>
          <w:p w14:paraId="2B43CE0B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3445409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F58C784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Умение принимать решения в стандартных и нестандартных ситуациях; </w:t>
            </w:r>
          </w:p>
          <w:p w14:paraId="1BEB0286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Ответственное отношение к принятию решений</w:t>
            </w:r>
          </w:p>
          <w:p w14:paraId="21CC93EA" w14:textId="77777777" w:rsidR="00E626F7" w:rsidRDefault="00E626F7">
            <w:pPr>
              <w:pStyle w:val="Default"/>
              <w:rPr>
                <w:sz w:val="28"/>
                <w:szCs w:val="28"/>
              </w:rPr>
            </w:pPr>
          </w:p>
          <w:p w14:paraId="40534B8E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Результативность поиска необходимой информации для решения профессиональных задач и профессионального развития</w:t>
            </w:r>
          </w:p>
          <w:p w14:paraId="56864E5E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979466F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C900BCE" w14:textId="77777777" w:rsidR="00E626F7" w:rsidRDefault="00E626F7">
            <w:pPr>
              <w:pStyle w:val="Default"/>
              <w:rPr>
                <w:sz w:val="28"/>
                <w:szCs w:val="28"/>
              </w:rPr>
            </w:pPr>
          </w:p>
          <w:p w14:paraId="7D21C4DC" w14:textId="77777777" w:rsidR="00E626F7" w:rsidRDefault="00E626F7">
            <w:pPr>
              <w:spacing w:after="0" w:line="240" w:lineRule="auto"/>
            </w:pPr>
          </w:p>
          <w:p w14:paraId="138A22C3" w14:textId="77777777" w:rsidR="00E626F7" w:rsidRDefault="00E626F7">
            <w:pPr>
              <w:spacing w:after="0" w:line="240" w:lineRule="auto"/>
            </w:pPr>
          </w:p>
          <w:p w14:paraId="3564499D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368DD68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902C2A9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Применение компьютера и компьютерных программ в работе </w:t>
            </w:r>
          </w:p>
          <w:p w14:paraId="09F2AC1C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DC15210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C7609E0" w14:textId="77777777" w:rsidR="00E626F7" w:rsidRDefault="00E626F7">
            <w:pPr>
              <w:spacing w:before="24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765BCF4" w14:textId="77777777" w:rsidR="00E626F7" w:rsidRDefault="00E344CA">
            <w:pPr>
              <w:spacing w:before="240"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Коммуникабельность на предприятии по месту практики, при общении с руководителями практики</w:t>
            </w:r>
          </w:p>
          <w:p w14:paraId="350EA9AB" w14:textId="77777777" w:rsidR="00E626F7" w:rsidRDefault="00E626F7">
            <w:pPr>
              <w:spacing w:after="0" w:line="240" w:lineRule="auto"/>
            </w:pPr>
          </w:p>
          <w:p w14:paraId="0E8FD479" w14:textId="77777777" w:rsidR="00E626F7" w:rsidRDefault="00E626F7">
            <w:pPr>
              <w:spacing w:after="0" w:line="240" w:lineRule="auto"/>
            </w:pPr>
          </w:p>
          <w:p w14:paraId="3ED6E725" w14:textId="77777777" w:rsidR="00E626F7" w:rsidRDefault="00E626F7">
            <w:pPr>
              <w:spacing w:after="0" w:line="240" w:lineRule="auto"/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5154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Экспертная оценка руководителей практики от  предприятия и техникума на основе наблюдений и собеседований</w:t>
            </w:r>
          </w:p>
          <w:p w14:paraId="0432EA06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Экспертная оценка руководителей практики от  предприятия и техникума на основе наблюдений и собеседований</w:t>
            </w:r>
          </w:p>
          <w:p w14:paraId="304887E0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916FD8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7C98A6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F8D05A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 руководителей практики от  предприятия и техникума на основе наблюдений и собеседований</w:t>
            </w:r>
          </w:p>
          <w:p w14:paraId="755DE170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 руководителей практики от  предприятия и техникума на основе наблюдений и собеседований</w:t>
            </w:r>
          </w:p>
          <w:p w14:paraId="2D9E703D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449307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C9363C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32423C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23D89B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397FDC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AF4B0" w14:textId="77777777" w:rsidR="00E626F7" w:rsidRDefault="00E344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 руководителей практики от  предприятия и техникума на основе наблюдений и собеседований</w:t>
            </w:r>
          </w:p>
          <w:p w14:paraId="32B9CEA4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394717" w14:textId="77777777" w:rsidR="00E626F7" w:rsidRDefault="00E344CA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 руководителей практики от  предприятия и техникума на основе наблюдений и собеседований</w:t>
            </w:r>
          </w:p>
          <w:p w14:paraId="39690B35" w14:textId="77777777" w:rsidR="00E626F7" w:rsidRDefault="00E626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C37EA0" w14:textId="77777777" w:rsidR="00E626F7" w:rsidRDefault="00E626F7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5DD9F22" w14:textId="77777777" w:rsidR="00E626F7" w:rsidRDefault="00E344CA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3.УСЛОВИЯ  РЕАЛИЗАЦИИ ПРОГРАММЫ УЧЕБНОЙ И ПРОИЗВОДСТВЕННОЙ ПРАКТИКИ  </w:t>
      </w:r>
      <w:r>
        <w:rPr>
          <w:rFonts w:ascii="Times New Roman" w:hAnsi="Times New Roman" w:cs="Times New Roman"/>
          <w:b/>
          <w:bCs/>
          <w:sz w:val="28"/>
          <w:szCs w:val="28"/>
        </w:rPr>
        <w:t>ПМ 04</w:t>
      </w:r>
    </w:p>
    <w:p w14:paraId="522EC17A" w14:textId="77777777" w:rsidR="00E626F7" w:rsidRDefault="00E344C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 Материально-техническое  обеспечение учебной и производственной практики модуля ПМ 04</w:t>
      </w:r>
    </w:p>
    <w:p w14:paraId="66C15556" w14:textId="77777777" w:rsidR="00E626F7" w:rsidRDefault="00E344CA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реализация программы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практики в  ГАПОУ  имеется:</w:t>
      </w:r>
    </w:p>
    <w:p w14:paraId="21F3B34A" w14:textId="77777777" w:rsidR="00E626F7" w:rsidRDefault="00E344CA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лаборатория холодильно-компрессорных машин и установок и автоматизации;</w:t>
      </w:r>
    </w:p>
    <w:p w14:paraId="1D31D8B4" w14:textId="77777777"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стенды-тренажеры «монтаж холодильной установки» -4 стенда;</w:t>
      </w:r>
    </w:p>
    <w:p w14:paraId="1C533B6C" w14:textId="77777777"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стенды-тренажеры «определение неисправностей и отклонений в работе холодильной установки» - 4стенда;</w:t>
      </w:r>
    </w:p>
    <w:p w14:paraId="401B6365" w14:textId="77777777"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макеты компрессоров и компрессоры различных типов  (в том числе с разрезами)  в лаборатории;</w:t>
      </w:r>
    </w:p>
    <w:p w14:paraId="75C0E644" w14:textId="77777777"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приборы автоматики различного назначения для холодильных установок;</w:t>
      </w:r>
    </w:p>
    <w:p w14:paraId="044EB0F9" w14:textId="77777777"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компьютер с мультимедиапроектором и экраном -2 комплекта;</w:t>
      </w:r>
    </w:p>
    <w:p w14:paraId="59E7F415" w14:textId="77777777"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предприятиях:</w:t>
      </w:r>
    </w:p>
    <w:p w14:paraId="328BA93D" w14:textId="77777777" w:rsidR="00E626F7" w:rsidRDefault="00E344CA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реализация программы практики образовательным учреждением заключаются  договора с базовыми предприятиями и организациями, на которых имеются холодильно-компрессорные цеха,хладоцентры и холодильные установки, оснащенные необходимыми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машинами и оборудованием, рабочие места в холодильно-компрессорных цехах, а также располагающие достаточным количеством квалифицированного персонала, необходимого для обучения, контроля и общего руководства практикой.</w:t>
      </w:r>
    </w:p>
    <w:p w14:paraId="32E85A4F" w14:textId="77777777" w:rsidR="00E626F7" w:rsidRDefault="00E626F7">
      <w:pPr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16DD57AD" w14:textId="77777777" w:rsidR="00E626F7" w:rsidRDefault="00E626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4794C8F" w14:textId="77777777" w:rsidR="00E626F7" w:rsidRDefault="00E344CA"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3.2. Информационное обеспечение организации и проведения учебной и производственной практики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ПМ 04</w:t>
      </w:r>
    </w:p>
    <w:p w14:paraId="1D8D09AA" w14:textId="77777777" w:rsidR="00A9167D" w:rsidRPr="00A9167D" w:rsidRDefault="00A9167D" w:rsidP="00A9167D">
      <w:pPr>
        <w:keepNext/>
        <w:tabs>
          <w:tab w:val="left" w:pos="284"/>
        </w:tabs>
        <w:autoSpaceDE w:val="0"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6"/>
          <w:szCs w:val="26"/>
          <w:lang w:eastAsia="zh-CN"/>
        </w:rPr>
      </w:pPr>
      <w:r w:rsidRPr="00A9167D">
        <w:rPr>
          <w:rFonts w:ascii="Times New Roman" w:eastAsia="Times New Roman" w:hAnsi="Times New Roman" w:cs="Times New Roman"/>
          <w:b/>
          <w:bCs/>
          <w:kern w:val="3"/>
          <w:sz w:val="26"/>
          <w:szCs w:val="26"/>
          <w:lang w:eastAsia="zh-CN"/>
        </w:rPr>
        <w:lastRenderedPageBreak/>
        <w:t>Основные источники:</w:t>
      </w:r>
    </w:p>
    <w:p w14:paraId="46B884D1" w14:textId="77777777" w:rsidR="00A9167D" w:rsidRPr="00A9167D" w:rsidRDefault="00A9167D" w:rsidP="00A9167D">
      <w:pPr>
        <w:keepNext/>
        <w:numPr>
          <w:ilvl w:val="0"/>
          <w:numId w:val="14"/>
        </w:numPr>
        <w:tabs>
          <w:tab w:val="left" w:pos="0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A9167D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Кащенко, В. Ф. Торговое оборудование : учебное пособие / В.Ф. Кащенко, Л.В. Кащенко. — Москва : ИНФРА-М, 2020. — 398 с. — (Среднее профессиональное образование). - ISBN 978-5-16-015381-0. - Текст : электронный. - URL: https://znanium.com/catalog/product/1174606  (дата обращения: 28.01.2022). – Режим доступа: по подписке.</w:t>
      </w:r>
    </w:p>
    <w:p w14:paraId="2FCC1966" w14:textId="77777777" w:rsidR="00A9167D" w:rsidRPr="00A9167D" w:rsidRDefault="00A9167D" w:rsidP="00A9167D">
      <w:pPr>
        <w:keepNext/>
        <w:numPr>
          <w:ilvl w:val="0"/>
          <w:numId w:val="14"/>
        </w:numPr>
        <w:tabs>
          <w:tab w:val="left" w:pos="0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A9167D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Кащенко, В. Ф. Оборудование предприятий общественного питания : учебное пособие / В.Ф. Кащенко, Р.В. Кащенко. — 2-е изд., перераб. и доп. — Москва : ИНФРА-М, 2021. — 373 с. — (Среднее профессиональное образование). - ISBN 978-5-16-014118-3. - Текст : электронный. - URL: https://znanium.com/catalog/product/1141778  (дата обращения: 28.01.2022). – Режим доступа: по подписке.</w:t>
      </w:r>
    </w:p>
    <w:p w14:paraId="43F71EDE" w14:textId="77777777" w:rsidR="00A9167D" w:rsidRPr="00A9167D" w:rsidRDefault="00A9167D" w:rsidP="00A9167D">
      <w:pPr>
        <w:keepNext/>
        <w:numPr>
          <w:ilvl w:val="0"/>
          <w:numId w:val="14"/>
        </w:numPr>
        <w:tabs>
          <w:tab w:val="left" w:pos="0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A9167D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Современные холодильники: устройство и ремонт / под ред. А. В. Родина, Н. А. Тюнина. - Москва : СОЛОН-Пресс, 2020. - 112 с. - (Ремонт, выпуск 140). - ISBN 978-5-91359-203-3. - Текст : электронный. - URL: https://znanium.com/catalog/product/1227735  (дата обращения: 28.01.2022). – Режим доступа: по подписке.</w:t>
      </w:r>
    </w:p>
    <w:p w14:paraId="7A68090E" w14:textId="77777777" w:rsidR="00A9167D" w:rsidRPr="00A9167D" w:rsidRDefault="00A9167D" w:rsidP="00A9167D">
      <w:pPr>
        <w:keepNext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</w:p>
    <w:p w14:paraId="04305932" w14:textId="77777777" w:rsidR="00A9167D" w:rsidRPr="00A9167D" w:rsidRDefault="00A9167D" w:rsidP="00A9167D">
      <w:pPr>
        <w:keepNext/>
        <w:autoSpaceDE w:val="0"/>
        <w:autoSpaceDN w:val="0"/>
        <w:spacing w:after="0"/>
        <w:ind w:firstLine="709"/>
        <w:jc w:val="both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A9167D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Дополнительные источники:</w:t>
      </w:r>
    </w:p>
    <w:p w14:paraId="4DDA976C" w14:textId="77777777" w:rsidR="00A9167D" w:rsidRPr="00A9167D" w:rsidRDefault="00A9167D" w:rsidP="00A9167D">
      <w:pPr>
        <w:keepNext/>
        <w:numPr>
          <w:ilvl w:val="0"/>
          <w:numId w:val="15"/>
        </w:numPr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A9167D">
        <w:rPr>
          <w:rFonts w:ascii="Times New Roman" w:eastAsia="Times New Roman" w:hAnsi="Times New Roman" w:cs="Times New Roman"/>
          <w:sz w:val="26"/>
          <w:szCs w:val="26"/>
          <w:lang w:eastAsia="zh-CN"/>
        </w:rPr>
        <w:t>Гайворонский, К. Я. Технологическое оборудование предприятий общественного питания и торговли : учебник / К.Я. Гайворонский, Н.Г. Щеглов. — 2-е изд., перераб. и доп. — Москва : ИД «ФОРУМ» : ИНФРА-М, 2019. — 480 с. — (Среднее профессиональное образование). - ISBN 978-5-8199-0776-4. - Текст : электронный. - URL: https://znanium.com/catalog/product/1003603  (дата обращения: 28.01.2022). – Режим доступа: по подписке.</w:t>
      </w:r>
    </w:p>
    <w:p w14:paraId="55EFF648" w14:textId="77777777" w:rsidR="00A9167D" w:rsidRPr="00A9167D" w:rsidRDefault="00A9167D" w:rsidP="00A9167D">
      <w:pPr>
        <w:keepNext/>
        <w:tabs>
          <w:tab w:val="left" w:pos="284"/>
        </w:tabs>
        <w:autoSpaceDE w:val="0"/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6"/>
          <w:szCs w:val="26"/>
          <w:lang w:eastAsia="zh-CN"/>
        </w:rPr>
      </w:pPr>
      <w:r w:rsidRPr="00A9167D">
        <w:rPr>
          <w:rFonts w:ascii="Times New Roman" w:eastAsia="Times New Roman" w:hAnsi="Times New Roman" w:cs="Times New Roman"/>
          <w:b/>
          <w:bCs/>
          <w:kern w:val="3"/>
          <w:sz w:val="26"/>
          <w:szCs w:val="26"/>
          <w:lang w:eastAsia="zh-CN"/>
        </w:rPr>
        <w:t>Интернет-ресурсы:</w:t>
      </w:r>
    </w:p>
    <w:p w14:paraId="71C7FF25" w14:textId="77777777" w:rsidR="00A9167D" w:rsidRPr="00A9167D" w:rsidRDefault="000F153D" w:rsidP="00A9167D">
      <w:pPr>
        <w:keepNext/>
        <w:numPr>
          <w:ilvl w:val="0"/>
          <w:numId w:val="16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hyperlink r:id="rId9" w:history="1">
        <w:r w:rsidR="00A9167D" w:rsidRPr="00A9167D">
          <w:rPr>
            <w:rFonts w:ascii="Times New Roman" w:eastAsia="Times New Roman" w:hAnsi="Times New Roman" w:cs="Times New Roman"/>
            <w:i/>
            <w:color w:val="0563C1"/>
            <w:kern w:val="3"/>
            <w:sz w:val="26"/>
            <w:szCs w:val="26"/>
            <w:u w:val="single"/>
            <w:lang w:val="en-US" w:eastAsia="zh-CN"/>
          </w:rPr>
          <w:t>http</w:t>
        </w:r>
      </w:hyperlink>
      <w:hyperlink r:id="rId10" w:history="1">
        <w:r w:rsidR="00A9167D" w:rsidRPr="00A9167D">
          <w:rPr>
            <w:rFonts w:ascii="Times New Roman" w:eastAsia="Times New Roman" w:hAnsi="Times New Roman" w:cs="Times New Roman"/>
            <w:i/>
            <w:color w:val="0000FF"/>
            <w:kern w:val="3"/>
            <w:sz w:val="26"/>
            <w:szCs w:val="26"/>
            <w:u w:val="single"/>
            <w:lang w:eastAsia="zh-CN"/>
          </w:rPr>
          <w:t>://</w:t>
        </w:r>
      </w:hyperlink>
      <w:hyperlink r:id="rId11" w:history="1">
        <w:r w:rsidR="00A9167D" w:rsidRPr="00A9167D">
          <w:rPr>
            <w:rFonts w:ascii="Times New Roman" w:eastAsia="Times New Roman" w:hAnsi="Times New Roman" w:cs="Times New Roman"/>
            <w:i/>
            <w:color w:val="0000FF"/>
            <w:kern w:val="3"/>
            <w:sz w:val="26"/>
            <w:szCs w:val="26"/>
            <w:u w:val="single"/>
            <w:lang w:val="en-US" w:eastAsia="zh-CN"/>
          </w:rPr>
          <w:t>znanium</w:t>
        </w:r>
      </w:hyperlink>
      <w:hyperlink r:id="rId12" w:history="1">
        <w:r w:rsidR="00A9167D" w:rsidRPr="00A9167D">
          <w:rPr>
            <w:rFonts w:ascii="Times New Roman" w:eastAsia="Times New Roman" w:hAnsi="Times New Roman" w:cs="Times New Roman"/>
            <w:i/>
            <w:color w:val="0000FF"/>
            <w:kern w:val="3"/>
            <w:sz w:val="26"/>
            <w:szCs w:val="26"/>
            <w:u w:val="single"/>
            <w:lang w:eastAsia="zh-CN"/>
          </w:rPr>
          <w:t>.</w:t>
        </w:r>
      </w:hyperlink>
      <w:hyperlink r:id="rId13" w:history="1">
        <w:r w:rsidR="00A9167D" w:rsidRPr="00A9167D">
          <w:rPr>
            <w:rFonts w:ascii="Times New Roman" w:eastAsia="Times New Roman" w:hAnsi="Times New Roman" w:cs="Times New Roman"/>
            <w:i/>
            <w:color w:val="0000FF"/>
            <w:kern w:val="3"/>
            <w:sz w:val="26"/>
            <w:szCs w:val="26"/>
            <w:u w:val="single"/>
            <w:lang w:val="en-US" w:eastAsia="zh-CN"/>
          </w:rPr>
          <w:t>com</w:t>
        </w:r>
      </w:hyperlink>
      <w:hyperlink r:id="rId14" w:history="1">
        <w:r w:rsidR="00A9167D" w:rsidRPr="00A9167D">
          <w:rPr>
            <w:rFonts w:ascii="Times New Roman" w:eastAsia="Times New Roman" w:hAnsi="Times New Roman" w:cs="Times New Roman"/>
            <w:i/>
            <w:color w:val="0000FF"/>
            <w:kern w:val="3"/>
            <w:sz w:val="26"/>
            <w:szCs w:val="26"/>
            <w:u w:val="single"/>
            <w:lang w:eastAsia="zh-CN"/>
          </w:rPr>
          <w:t>/</w:t>
        </w:r>
      </w:hyperlink>
    </w:p>
    <w:p w14:paraId="20942A3A" w14:textId="77777777" w:rsidR="00A9167D" w:rsidRPr="00A9167D" w:rsidRDefault="000F153D" w:rsidP="00A9167D">
      <w:pPr>
        <w:keepNext/>
        <w:numPr>
          <w:ilvl w:val="0"/>
          <w:numId w:val="16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hyperlink r:id="rId15" w:history="1">
        <w:r w:rsidR="00A9167D" w:rsidRPr="00A9167D">
          <w:rPr>
            <w:rFonts w:ascii="Times New Roman" w:eastAsia="Times New Roman" w:hAnsi="Times New Roman" w:cs="Times New Roman"/>
            <w:color w:val="0563C1"/>
            <w:kern w:val="3"/>
            <w:sz w:val="26"/>
            <w:szCs w:val="26"/>
            <w:u w:val="single"/>
            <w:lang w:eastAsia="zh-CN"/>
          </w:rPr>
          <w:t>http://mirmarine.net/svm/sudovye-kholodilnye-ustanovki/427-obsluzhivanie-kholodilnoj-ustanovki</w:t>
        </w:r>
      </w:hyperlink>
    </w:p>
    <w:p w14:paraId="6F24A93E" w14:textId="77777777" w:rsidR="00A9167D" w:rsidRPr="00A9167D" w:rsidRDefault="000F153D" w:rsidP="00A9167D">
      <w:pPr>
        <w:keepNext/>
        <w:numPr>
          <w:ilvl w:val="0"/>
          <w:numId w:val="16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hyperlink r:id="rId16" w:history="1">
        <w:r w:rsidR="00A9167D" w:rsidRPr="00A9167D">
          <w:rPr>
            <w:rFonts w:ascii="Times New Roman" w:eastAsia="Times New Roman" w:hAnsi="Times New Roman" w:cs="Times New Roman"/>
            <w:color w:val="0563C1"/>
            <w:kern w:val="3"/>
            <w:sz w:val="26"/>
            <w:szCs w:val="26"/>
            <w:u w:val="single"/>
            <w:lang w:eastAsia="zh-CN"/>
          </w:rPr>
          <w:t>http://vse-lekcii.ru/zheleznodorozhnyj-transport/hladotransport/obsluzhivanie-holodilnyh-ustanovok</w:t>
        </w:r>
      </w:hyperlink>
    </w:p>
    <w:p w14:paraId="6C7D95E0" w14:textId="77777777" w:rsidR="00A9167D" w:rsidRPr="00A9167D" w:rsidRDefault="000F153D" w:rsidP="00A9167D">
      <w:pPr>
        <w:keepNext/>
        <w:numPr>
          <w:ilvl w:val="0"/>
          <w:numId w:val="16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hyperlink r:id="rId17" w:history="1">
        <w:r w:rsidR="00A9167D" w:rsidRPr="00A9167D">
          <w:rPr>
            <w:rFonts w:ascii="Times New Roman" w:eastAsia="Times New Roman" w:hAnsi="Times New Roman" w:cs="Times New Roman"/>
            <w:color w:val="0563C1"/>
            <w:kern w:val="3"/>
            <w:sz w:val="26"/>
            <w:szCs w:val="26"/>
            <w:u w:val="single"/>
            <w:lang w:eastAsia="zh-CN"/>
          </w:rPr>
          <w:t>https://studfile.net/preview/7313628/page:40/</w:t>
        </w:r>
      </w:hyperlink>
    </w:p>
    <w:p w14:paraId="28EB9103" w14:textId="77777777" w:rsidR="00A9167D" w:rsidRPr="00A9167D" w:rsidRDefault="000F153D" w:rsidP="00A9167D">
      <w:pPr>
        <w:keepNext/>
        <w:numPr>
          <w:ilvl w:val="0"/>
          <w:numId w:val="16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hyperlink r:id="rId18" w:history="1">
        <w:r w:rsidR="00A9167D" w:rsidRPr="00A9167D">
          <w:rPr>
            <w:rFonts w:ascii="Times New Roman" w:eastAsia="Times New Roman" w:hAnsi="Times New Roman" w:cs="Times New Roman"/>
            <w:color w:val="0563C1"/>
            <w:kern w:val="3"/>
            <w:sz w:val="26"/>
            <w:szCs w:val="26"/>
            <w:u w:val="single"/>
            <w:lang w:eastAsia="zh-CN"/>
          </w:rPr>
          <w:t>http://x-world5.com/category/razdel-6-kspluatatsiya-ammiatchnh-holodilynh-ustanovok/</w:t>
        </w:r>
      </w:hyperlink>
    </w:p>
    <w:p w14:paraId="7026E373" w14:textId="77777777" w:rsidR="00A9167D" w:rsidRPr="00A9167D" w:rsidRDefault="000F153D" w:rsidP="00A9167D">
      <w:pPr>
        <w:keepNext/>
        <w:numPr>
          <w:ilvl w:val="0"/>
          <w:numId w:val="16"/>
        </w:numPr>
        <w:tabs>
          <w:tab w:val="left" w:pos="284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hyperlink r:id="rId19" w:history="1">
        <w:r w:rsidR="00A9167D" w:rsidRPr="00A9167D">
          <w:rPr>
            <w:rFonts w:ascii="Times New Roman" w:eastAsia="Times New Roman" w:hAnsi="Times New Roman" w:cs="Times New Roman"/>
            <w:color w:val="0563C1"/>
            <w:kern w:val="3"/>
            <w:sz w:val="26"/>
            <w:szCs w:val="26"/>
            <w:u w:val="single"/>
            <w:lang w:eastAsia="zh-CN"/>
          </w:rPr>
          <w:t>https://helpiks.org/6-45343.html</w:t>
        </w:r>
      </w:hyperlink>
    </w:p>
    <w:p w14:paraId="1EF097EF" w14:textId="77777777" w:rsidR="00A9167D" w:rsidRPr="00A9167D" w:rsidRDefault="00A9167D" w:rsidP="00A9167D">
      <w:pPr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</w:pPr>
    </w:p>
    <w:p w14:paraId="0F0167B2" w14:textId="77777777" w:rsidR="00A9167D" w:rsidRPr="00A9167D" w:rsidRDefault="00A9167D" w:rsidP="00A9167D">
      <w:pPr>
        <w:autoSpaceDN w:val="0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</w:pPr>
      <w:r w:rsidRPr="00A9167D">
        <w:rPr>
          <w:rFonts w:ascii="Times New Roman" w:eastAsia="Times New Roman" w:hAnsi="Times New Roman" w:cs="Times New Roman"/>
          <w:b/>
          <w:kern w:val="3"/>
          <w:sz w:val="26"/>
          <w:szCs w:val="26"/>
          <w:lang w:eastAsia="zh-CN"/>
        </w:rPr>
        <w:t>Сервисы и инструменты:</w:t>
      </w:r>
    </w:p>
    <w:p w14:paraId="43F3D029" w14:textId="77777777" w:rsidR="00A9167D" w:rsidRPr="00A9167D" w:rsidRDefault="00A9167D" w:rsidP="00A9167D">
      <w:pPr>
        <w:suppressAutoHyphens/>
        <w:autoSpaceDN w:val="0"/>
        <w:spacing w:after="0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A9167D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1.</w:t>
      </w:r>
      <w:r w:rsidRPr="00A9167D">
        <w:rPr>
          <w:rFonts w:ascii="Times New Roman" w:eastAsia="NSimSun" w:hAnsi="Times New Roman" w:cs="Times New Roman"/>
          <w:kern w:val="3"/>
          <w:sz w:val="26"/>
          <w:szCs w:val="26"/>
          <w:lang w:val="en-US" w:eastAsia="zh-CN" w:bidi="hi-IN"/>
        </w:rPr>
        <w:t>Skype</w:t>
      </w:r>
      <w:r w:rsidRPr="00A9167D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 xml:space="preserve"> (режим доступа: </w:t>
      </w:r>
      <w:hyperlink r:id="rId20" w:history="1">
        <w:r w:rsidRPr="00A9167D">
          <w:rPr>
            <w:rFonts w:ascii="Times New Roman" w:eastAsia="NSimSun" w:hAnsi="Times New Roman" w:cs="Times New Roman"/>
            <w:color w:val="0000FF"/>
            <w:kern w:val="3"/>
            <w:sz w:val="26"/>
            <w:szCs w:val="26"/>
            <w:u w:val="single"/>
            <w:lang w:val="en-US" w:eastAsia="zh-CN" w:bidi="hi-IN"/>
          </w:rPr>
          <w:t>https</w:t>
        </w:r>
        <w:r w:rsidRPr="00A9167D">
          <w:rPr>
            <w:rFonts w:ascii="Times New Roman" w:eastAsia="NSimSun" w:hAnsi="Times New Roman" w:cs="Times New Roman"/>
            <w:color w:val="0000FF"/>
            <w:kern w:val="3"/>
            <w:sz w:val="26"/>
            <w:szCs w:val="26"/>
            <w:u w:val="single"/>
            <w:lang w:eastAsia="zh-CN" w:bidi="hi-IN"/>
          </w:rPr>
          <w:t>://</w:t>
        </w:r>
        <w:r w:rsidRPr="00A9167D">
          <w:rPr>
            <w:rFonts w:ascii="Times New Roman" w:eastAsia="NSimSun" w:hAnsi="Times New Roman" w:cs="Times New Roman"/>
            <w:color w:val="0000FF"/>
            <w:kern w:val="3"/>
            <w:sz w:val="26"/>
            <w:szCs w:val="26"/>
            <w:u w:val="single"/>
            <w:lang w:val="en-US" w:eastAsia="zh-CN" w:bidi="hi-IN"/>
          </w:rPr>
          <w:t>www</w:t>
        </w:r>
        <w:r w:rsidRPr="00A9167D">
          <w:rPr>
            <w:rFonts w:ascii="Times New Roman" w:eastAsia="NSimSun" w:hAnsi="Times New Roman" w:cs="Times New Roman"/>
            <w:color w:val="0000FF"/>
            <w:kern w:val="3"/>
            <w:sz w:val="26"/>
            <w:szCs w:val="26"/>
            <w:u w:val="single"/>
            <w:lang w:eastAsia="zh-CN" w:bidi="hi-IN"/>
          </w:rPr>
          <w:t>.</w:t>
        </w:r>
        <w:r w:rsidRPr="00A9167D">
          <w:rPr>
            <w:rFonts w:ascii="Times New Roman" w:eastAsia="NSimSun" w:hAnsi="Times New Roman" w:cs="Times New Roman"/>
            <w:color w:val="0000FF"/>
            <w:kern w:val="3"/>
            <w:sz w:val="26"/>
            <w:szCs w:val="26"/>
            <w:u w:val="single"/>
            <w:lang w:val="en-US" w:eastAsia="zh-CN" w:bidi="hi-IN"/>
          </w:rPr>
          <w:t>skype</w:t>
        </w:r>
        <w:r w:rsidRPr="00A9167D">
          <w:rPr>
            <w:rFonts w:ascii="Times New Roman" w:eastAsia="NSimSun" w:hAnsi="Times New Roman" w:cs="Times New Roman"/>
            <w:color w:val="0000FF"/>
            <w:kern w:val="3"/>
            <w:sz w:val="26"/>
            <w:szCs w:val="26"/>
            <w:u w:val="single"/>
            <w:lang w:eastAsia="zh-CN" w:bidi="hi-IN"/>
          </w:rPr>
          <w:t>.</w:t>
        </w:r>
        <w:r w:rsidRPr="00A9167D">
          <w:rPr>
            <w:rFonts w:ascii="Times New Roman" w:eastAsia="NSimSun" w:hAnsi="Times New Roman" w:cs="Times New Roman"/>
            <w:color w:val="0000FF"/>
            <w:kern w:val="3"/>
            <w:sz w:val="26"/>
            <w:szCs w:val="26"/>
            <w:u w:val="single"/>
            <w:lang w:val="en-US" w:eastAsia="zh-CN" w:bidi="hi-IN"/>
          </w:rPr>
          <w:t>com</w:t>
        </w:r>
        <w:r w:rsidRPr="00A9167D">
          <w:rPr>
            <w:rFonts w:ascii="Times New Roman" w:eastAsia="NSimSun" w:hAnsi="Times New Roman" w:cs="Times New Roman"/>
            <w:color w:val="0000FF"/>
            <w:kern w:val="3"/>
            <w:sz w:val="26"/>
            <w:szCs w:val="26"/>
            <w:u w:val="single"/>
            <w:lang w:eastAsia="zh-CN" w:bidi="hi-IN"/>
          </w:rPr>
          <w:t>/</w:t>
        </w:r>
      </w:hyperlink>
      <w:r w:rsidRPr="00A9167D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)</w:t>
      </w:r>
    </w:p>
    <w:p w14:paraId="7B858D15" w14:textId="77777777" w:rsidR="00A9167D" w:rsidRPr="00A9167D" w:rsidRDefault="00A9167D" w:rsidP="00A9167D">
      <w:pPr>
        <w:suppressAutoHyphens/>
        <w:autoSpaceDN w:val="0"/>
        <w:spacing w:after="0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A9167D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2.</w:t>
      </w:r>
      <w:r w:rsidRPr="00A9167D">
        <w:rPr>
          <w:rFonts w:ascii="Times New Roman" w:eastAsia="NSimSun" w:hAnsi="Times New Roman" w:cs="Times New Roman"/>
          <w:kern w:val="3"/>
          <w:sz w:val="26"/>
          <w:szCs w:val="26"/>
          <w:lang w:val="en-US" w:eastAsia="zh-CN" w:bidi="hi-IN"/>
        </w:rPr>
        <w:t>Zoom</w:t>
      </w:r>
      <w:r w:rsidRPr="00A9167D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 xml:space="preserve"> (режим доступа: </w:t>
      </w:r>
      <w:r w:rsidRPr="00A9167D">
        <w:rPr>
          <w:rFonts w:ascii="Times New Roman" w:eastAsia="NSimSun" w:hAnsi="Times New Roman" w:cs="Times New Roman"/>
          <w:color w:val="0000FF"/>
          <w:kern w:val="3"/>
          <w:sz w:val="26"/>
          <w:szCs w:val="26"/>
          <w:u w:val="single"/>
          <w:lang w:val="en-US" w:eastAsia="zh-CN" w:bidi="hi-IN"/>
        </w:rPr>
        <w:t>https</w:t>
      </w:r>
      <w:r w:rsidRPr="00A9167D">
        <w:rPr>
          <w:rFonts w:ascii="Times New Roman" w:eastAsia="NSimSun" w:hAnsi="Times New Roman" w:cs="Times New Roman"/>
          <w:color w:val="0000FF"/>
          <w:kern w:val="3"/>
          <w:sz w:val="26"/>
          <w:szCs w:val="26"/>
          <w:u w:val="single"/>
          <w:lang w:eastAsia="zh-CN" w:bidi="hi-IN"/>
        </w:rPr>
        <w:t xml:space="preserve">:// </w:t>
      </w:r>
      <w:r w:rsidRPr="00A9167D">
        <w:rPr>
          <w:rFonts w:ascii="Times New Roman" w:eastAsia="NSimSun" w:hAnsi="Times New Roman" w:cs="Times New Roman"/>
          <w:color w:val="0000FF"/>
          <w:kern w:val="3"/>
          <w:sz w:val="26"/>
          <w:szCs w:val="26"/>
          <w:u w:val="single"/>
          <w:lang w:val="en-US" w:eastAsia="zh-CN" w:bidi="hi-IN"/>
        </w:rPr>
        <w:t>zoom</w:t>
      </w:r>
      <w:r w:rsidRPr="00A9167D">
        <w:rPr>
          <w:rFonts w:ascii="Times New Roman" w:eastAsia="NSimSun" w:hAnsi="Times New Roman" w:cs="Times New Roman"/>
          <w:color w:val="0000FF"/>
          <w:kern w:val="3"/>
          <w:sz w:val="26"/>
          <w:szCs w:val="26"/>
          <w:u w:val="single"/>
          <w:lang w:eastAsia="zh-CN" w:bidi="hi-IN"/>
        </w:rPr>
        <w:t>.</w:t>
      </w:r>
      <w:r w:rsidRPr="00A9167D">
        <w:rPr>
          <w:rFonts w:ascii="Times New Roman" w:eastAsia="NSimSun" w:hAnsi="Times New Roman" w:cs="Times New Roman"/>
          <w:color w:val="0000FF"/>
          <w:kern w:val="3"/>
          <w:sz w:val="26"/>
          <w:szCs w:val="26"/>
          <w:u w:val="single"/>
          <w:lang w:val="en-US" w:eastAsia="zh-CN" w:bidi="hi-IN"/>
        </w:rPr>
        <w:t>us</w:t>
      </w:r>
      <w:r w:rsidRPr="00A9167D">
        <w:rPr>
          <w:rFonts w:ascii="Times New Roman" w:eastAsia="NSimSun" w:hAnsi="Times New Roman" w:cs="Times New Roman"/>
          <w:color w:val="0000FF"/>
          <w:kern w:val="3"/>
          <w:sz w:val="26"/>
          <w:szCs w:val="26"/>
          <w:u w:val="single"/>
          <w:lang w:eastAsia="zh-CN" w:bidi="hi-IN"/>
        </w:rPr>
        <w:t>/</w:t>
      </w:r>
      <w:r w:rsidRPr="00A9167D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)</w:t>
      </w:r>
    </w:p>
    <w:p w14:paraId="4D8256D0" w14:textId="77777777" w:rsidR="00A9167D" w:rsidRPr="00A9167D" w:rsidRDefault="00A9167D" w:rsidP="00A9167D">
      <w:pPr>
        <w:suppressAutoHyphens/>
        <w:autoSpaceDN w:val="0"/>
        <w:spacing w:after="0"/>
        <w:jc w:val="both"/>
        <w:textAlignment w:val="baseline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  <w:r w:rsidRPr="00A9167D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3.https://</w:t>
      </w:r>
      <w:r w:rsidRPr="00A9167D">
        <w:rPr>
          <w:rFonts w:ascii="Times New Roman" w:eastAsia="NSimSun" w:hAnsi="Times New Roman" w:cs="Times New Roman"/>
          <w:kern w:val="3"/>
          <w:sz w:val="26"/>
          <w:szCs w:val="26"/>
          <w:lang w:val="en-US" w:eastAsia="zh-CN" w:bidi="hi-IN"/>
        </w:rPr>
        <w:t>disk</w:t>
      </w:r>
      <w:r w:rsidRPr="00A9167D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.</w:t>
      </w:r>
      <w:r w:rsidRPr="00A9167D">
        <w:rPr>
          <w:rFonts w:ascii="Times New Roman" w:eastAsia="NSimSun" w:hAnsi="Times New Roman" w:cs="Times New Roman"/>
          <w:kern w:val="3"/>
          <w:sz w:val="26"/>
          <w:szCs w:val="26"/>
          <w:lang w:val="en-US" w:eastAsia="zh-CN" w:bidi="hi-IN"/>
        </w:rPr>
        <w:t>yandex</w:t>
      </w:r>
      <w:r w:rsidRPr="00A9167D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.</w:t>
      </w:r>
      <w:r w:rsidRPr="00A9167D">
        <w:rPr>
          <w:rFonts w:ascii="Times New Roman" w:eastAsia="NSimSun" w:hAnsi="Times New Roman" w:cs="Times New Roman"/>
          <w:kern w:val="3"/>
          <w:sz w:val="26"/>
          <w:szCs w:val="26"/>
          <w:lang w:val="en-US" w:eastAsia="zh-CN" w:bidi="hi-IN"/>
        </w:rPr>
        <w:t>ru</w:t>
      </w:r>
      <w:r w:rsidRPr="00A9167D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/</w:t>
      </w:r>
    </w:p>
    <w:p w14:paraId="2707267C" w14:textId="77777777" w:rsidR="00E626F7" w:rsidRDefault="00E344C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3.3. Общие требования к организации учебной и производственной практики ПМ 04</w:t>
      </w:r>
    </w:p>
    <w:p w14:paraId="585C18C5" w14:textId="77777777" w:rsidR="00E626F7" w:rsidRDefault="00E344CA">
      <w:pPr>
        <w:pStyle w:val="c35"/>
        <w:spacing w:before="0" w:after="0"/>
        <w:jc w:val="both"/>
      </w:pPr>
      <w:r>
        <w:rPr>
          <w:rStyle w:val="c38"/>
          <w:color w:val="000000"/>
          <w:sz w:val="28"/>
          <w:szCs w:val="28"/>
        </w:rPr>
        <w:t>Организацию и руководство практикой осуществляют руководители практики от образовательного учреждения и от организации.</w:t>
      </w:r>
    </w:p>
    <w:p w14:paraId="602F2078" w14:textId="77777777" w:rsidR="00E626F7" w:rsidRDefault="00E344CA">
      <w:pPr>
        <w:pStyle w:val="c35"/>
        <w:spacing w:before="0" w:after="0"/>
        <w:ind w:firstLine="708"/>
        <w:jc w:val="both"/>
      </w:pPr>
      <w:r>
        <w:rPr>
          <w:rStyle w:val="c39"/>
          <w:bCs/>
          <w:color w:val="000000"/>
          <w:sz w:val="28"/>
          <w:szCs w:val="28"/>
        </w:rPr>
        <w:t>Организации, участвующие в проведении практики</w:t>
      </w:r>
      <w:r>
        <w:rPr>
          <w:rStyle w:val="c38"/>
          <w:color w:val="000000"/>
          <w:sz w:val="28"/>
          <w:szCs w:val="28"/>
        </w:rPr>
        <w:t>:</w:t>
      </w:r>
    </w:p>
    <w:p w14:paraId="0AFD92CF" w14:textId="77777777"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заключают договоры на организацию и проведение практики;</w:t>
      </w:r>
    </w:p>
    <w:p w14:paraId="3CF5C24D" w14:textId="77777777"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lastRenderedPageBreak/>
        <w:t>- согласовывают программу практики, планируемые результаты практики, задание на практику;</w:t>
      </w:r>
    </w:p>
    <w:p w14:paraId="3B2BD92B" w14:textId="77777777"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предоставляют рабочие места практикантам, назначают руководителей практики от организации;</w:t>
      </w:r>
    </w:p>
    <w:p w14:paraId="1C370E41" w14:textId="77777777"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участвуют в организации и оценке результатов освоения общих и профессиональных компетенций, полученных в период прохождения практики и получении разряда по рабочей профессии</w:t>
      </w:r>
      <w:r>
        <w:rPr>
          <w:sz w:val="28"/>
          <w:szCs w:val="28"/>
        </w:rPr>
        <w:t>«машинист холодильных установок»</w:t>
      </w:r>
      <w:r>
        <w:rPr>
          <w:rStyle w:val="c38"/>
          <w:color w:val="000000"/>
          <w:sz w:val="28"/>
          <w:szCs w:val="28"/>
        </w:rPr>
        <w:t>;</w:t>
      </w:r>
    </w:p>
    <w:p w14:paraId="072A9FF8" w14:textId="77777777"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 участвуют в формировании оценочного материала для оценки  общих и профессиональных компетенций, освоенных студентами в период прохождения практики и получении разряда по рабочей профессии</w:t>
      </w:r>
      <w:r>
        <w:rPr>
          <w:sz w:val="28"/>
          <w:szCs w:val="28"/>
        </w:rPr>
        <w:t xml:space="preserve">  «машинист холодильных установок»</w:t>
      </w:r>
      <w:r>
        <w:rPr>
          <w:rStyle w:val="c38"/>
          <w:color w:val="000000"/>
          <w:sz w:val="28"/>
          <w:szCs w:val="28"/>
        </w:rPr>
        <w:t>;</w:t>
      </w:r>
    </w:p>
    <w:p w14:paraId="0947A418" w14:textId="77777777"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обеспечивают безопасные условия прохождения практики студентами, отвечающие санитарным правилам и требования охраны труда;</w:t>
      </w:r>
    </w:p>
    <w:p w14:paraId="1C6EECA3" w14:textId="77777777"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проводят инструктаж студентов по ознакомлению с требованиями охраны труда и техники безопасности в организации.</w:t>
      </w:r>
    </w:p>
    <w:p w14:paraId="6678DA5E" w14:textId="77777777" w:rsidR="00E626F7" w:rsidRDefault="00E344CA">
      <w:pPr>
        <w:pStyle w:val="c35"/>
        <w:spacing w:before="0" w:after="0"/>
        <w:ind w:firstLine="708"/>
        <w:jc w:val="both"/>
      </w:pPr>
      <w:r>
        <w:rPr>
          <w:rStyle w:val="c39"/>
          <w:bCs/>
          <w:color w:val="000000"/>
          <w:sz w:val="28"/>
          <w:szCs w:val="28"/>
        </w:rPr>
        <w:t>Обязанности преподавателя – руководителя практики</w:t>
      </w:r>
      <w:r>
        <w:rPr>
          <w:rStyle w:val="c38"/>
          <w:color w:val="000000"/>
          <w:sz w:val="28"/>
          <w:szCs w:val="28"/>
        </w:rPr>
        <w:t>:</w:t>
      </w:r>
    </w:p>
    <w:p w14:paraId="455E27FB" w14:textId="77777777"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обеспечивать проведение в колледже подготовительных мероприятий, связанных с отбытием студентов на практику;</w:t>
      </w:r>
    </w:p>
    <w:p w14:paraId="4830AE3C" w14:textId="77777777"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обеспечивать контроль над организацией и проведением практики, соблюдением сроков и содержания работ;</w:t>
      </w:r>
    </w:p>
    <w:p w14:paraId="0E991CC6" w14:textId="77777777"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при необходимости оказывать методическую помощь руководству принимающей организации или руководителям практики от производства;</w:t>
      </w:r>
    </w:p>
    <w:p w14:paraId="22F19DC4" w14:textId="77777777"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контролировать обеспечение предприятием нормальных условий труда студентов, проводить инструктажи по охране труда и технике безопасности;</w:t>
      </w:r>
    </w:p>
    <w:p w14:paraId="2A3E26C5" w14:textId="77777777"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осуществлять свою работу в тесном контакте с руководством принимающей организации или руководителями практики от производства;</w:t>
      </w:r>
    </w:p>
    <w:p w14:paraId="2D6220BE" w14:textId="77777777" w:rsidR="00E626F7" w:rsidRDefault="00E344CA">
      <w:pPr>
        <w:pStyle w:val="c35"/>
        <w:spacing w:before="0" w:after="0"/>
        <w:ind w:firstLine="708"/>
        <w:jc w:val="both"/>
      </w:pPr>
      <w:r>
        <w:rPr>
          <w:rStyle w:val="c38"/>
          <w:color w:val="000000"/>
          <w:sz w:val="28"/>
          <w:szCs w:val="28"/>
        </w:rPr>
        <w:t>- принимать отчеты и оценивать результаты практики студентов.</w:t>
      </w:r>
    </w:p>
    <w:p w14:paraId="288EF650" w14:textId="77777777" w:rsidR="00E626F7" w:rsidRDefault="00E344C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документы, характеризующие  работу студента в период практики, заверяются подписями и печатями руководства профильной организации, в том числе и о присвоении рабочей профессии.</w:t>
      </w:r>
    </w:p>
    <w:p w14:paraId="0F8C1403" w14:textId="77777777" w:rsidR="00E626F7" w:rsidRDefault="00E344C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должен быть оформлен в соответствии с ГОСТ 2.105-95 (Оформление текстовых документов) на одной стороне листа белой писчей бумаги формата А4 (210х297мм) по ГОСТ 2.301, обрамленных рамкой и основной надписью по ГОСТ 2.104-68.</w:t>
      </w:r>
    </w:p>
    <w:p w14:paraId="0BE86C5E" w14:textId="77777777" w:rsidR="00E626F7" w:rsidRDefault="00E626F7">
      <w:pPr>
        <w:pStyle w:val="c35"/>
        <w:spacing w:before="0" w:after="0"/>
        <w:ind w:firstLine="708"/>
        <w:jc w:val="both"/>
        <w:rPr>
          <w:rStyle w:val="c38"/>
          <w:color w:val="000000"/>
          <w:sz w:val="28"/>
          <w:szCs w:val="28"/>
        </w:rPr>
      </w:pPr>
    </w:p>
    <w:p w14:paraId="6E920B3E" w14:textId="77777777" w:rsidR="00E626F7" w:rsidRDefault="00E626F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3C63318" w14:textId="77777777" w:rsidR="00E626F7" w:rsidRDefault="00E344C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3.4. Кадровое обеспечение организации и проведения учебной и производственной практики ПМ 04</w:t>
      </w:r>
    </w:p>
    <w:p w14:paraId="15A31D60" w14:textId="77777777" w:rsidR="00E626F7" w:rsidRDefault="00E344CA">
      <w:pPr>
        <w:pStyle w:val="Default"/>
      </w:pPr>
      <w:r>
        <w:rPr>
          <w:sz w:val="28"/>
          <w:szCs w:val="28"/>
        </w:rPr>
        <w:t xml:space="preserve">    Организацию и контроль </w:t>
      </w:r>
      <w:r>
        <w:rPr>
          <w:rStyle w:val="c38"/>
          <w:sz w:val="28"/>
          <w:szCs w:val="28"/>
        </w:rPr>
        <w:t xml:space="preserve">проведения практики </w:t>
      </w:r>
      <w:r>
        <w:rPr>
          <w:bCs/>
          <w:sz w:val="28"/>
          <w:szCs w:val="28"/>
        </w:rPr>
        <w:t>ПМ 04</w:t>
      </w:r>
    </w:p>
    <w:p w14:paraId="2DAAB6E1" w14:textId="77777777"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учебном заведении обеспечивают:  заведующий практикой и преподаватели  спец.дисциплин специальности 15.02.06.;</w:t>
      </w:r>
    </w:p>
    <w:p w14:paraId="0936A8C3" w14:textId="77777777" w:rsidR="00E626F7" w:rsidRDefault="00E344CA">
      <w:pPr>
        <w:pStyle w:val="c35"/>
        <w:spacing w:before="0" w:after="0"/>
        <w:jc w:val="both"/>
      </w:pPr>
      <w:r>
        <w:rPr>
          <w:rStyle w:val="c38"/>
          <w:color w:val="000000"/>
          <w:sz w:val="28"/>
          <w:szCs w:val="28"/>
        </w:rPr>
        <w:lastRenderedPageBreak/>
        <w:t xml:space="preserve">Организацию и руководство производственной практикой на предприятии осуществляют руководители практики на предприятия или в организации - </w:t>
      </w:r>
      <w:r>
        <w:rPr>
          <w:color w:val="000000"/>
          <w:sz w:val="28"/>
          <w:szCs w:val="28"/>
        </w:rPr>
        <w:t>инженеры, мастера или технические кадры</w:t>
      </w:r>
      <w:r>
        <w:rPr>
          <w:rStyle w:val="c38"/>
          <w:color w:val="000000"/>
          <w:sz w:val="28"/>
          <w:szCs w:val="28"/>
        </w:rPr>
        <w:t>, работающие в холодильно-компрессорных цехах,</w:t>
      </w:r>
      <w:r>
        <w:rPr>
          <w:color w:val="000000"/>
          <w:sz w:val="28"/>
          <w:szCs w:val="28"/>
        </w:rPr>
        <w:t>хладоцентрах и обслуживающие холодильные установки базовых предприятий и назначаемые приказом по предприятию.</w:t>
      </w:r>
    </w:p>
    <w:p w14:paraId="10F4FE36" w14:textId="77777777"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Требования к квалификации педагогических кадров, осуществляющих руководство практикой в образовательном учреждении:</w:t>
      </w:r>
    </w:p>
    <w:p w14:paraId="21C90807" w14:textId="77777777"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Инженерно-педагогический состав: </w:t>
      </w:r>
    </w:p>
    <w:p w14:paraId="3845C70A" w14:textId="77777777"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Преподаватели спец.дисциплин – дипломированные специалисты, опыт работы, систематическое повышение квалификации.</w:t>
      </w:r>
    </w:p>
    <w:p w14:paraId="67F1A3F2" w14:textId="77777777"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Требования к квалификации специалистов, осуществляющих руководство практикой на предприятиях и в организациях:</w:t>
      </w:r>
    </w:p>
    <w:p w14:paraId="3C2B6889" w14:textId="77777777"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Инженерно-технический состав профессиональных кадров - дипломированные специалисты, опыт работы.</w:t>
      </w:r>
    </w:p>
    <w:p w14:paraId="68561FA4" w14:textId="77777777" w:rsidR="00E626F7" w:rsidRDefault="00E344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Мастера: среднее профессиональное образование, опыт работы.</w:t>
      </w:r>
    </w:p>
    <w:sectPr w:rsidR="00E626F7">
      <w:headerReference w:type="default" r:id="rId21"/>
      <w:pgSz w:w="11906" w:h="16838"/>
      <w:pgMar w:top="1134" w:right="850" w:bottom="1134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7FFD9F" w14:textId="77777777" w:rsidR="0083046F" w:rsidRDefault="0083046F">
      <w:pPr>
        <w:spacing w:after="0" w:line="240" w:lineRule="auto"/>
      </w:pPr>
      <w:r>
        <w:separator/>
      </w:r>
    </w:p>
  </w:endnote>
  <w:endnote w:type="continuationSeparator" w:id="0">
    <w:p w14:paraId="255C81D0" w14:textId="77777777" w:rsidR="0083046F" w:rsidRDefault="00830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7FF18" w14:textId="77777777" w:rsidR="0083046F" w:rsidRDefault="0083046F">
      <w:pPr>
        <w:spacing w:after="0" w:line="240" w:lineRule="auto"/>
      </w:pPr>
      <w:r>
        <w:separator/>
      </w:r>
    </w:p>
  </w:footnote>
  <w:footnote w:type="continuationSeparator" w:id="0">
    <w:p w14:paraId="3187CBE0" w14:textId="77777777" w:rsidR="0083046F" w:rsidRDefault="00830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A82EA" w14:textId="77777777" w:rsidR="00E626F7" w:rsidRDefault="00E626F7">
    <w:pPr>
      <w:pStyle w:val="ad"/>
      <w:jc w:val="center"/>
    </w:pPr>
  </w:p>
  <w:p w14:paraId="0ADD2E71" w14:textId="77777777" w:rsidR="00E626F7" w:rsidRDefault="00E626F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7DAE"/>
    <w:multiLevelType w:val="multilevel"/>
    <w:tmpl w:val="A0C893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D9726C"/>
    <w:multiLevelType w:val="multilevel"/>
    <w:tmpl w:val="AF4C8A74"/>
    <w:lvl w:ilvl="0">
      <w:start w:val="1"/>
      <w:numFmt w:val="decimal"/>
      <w:lvlText w:val="%1."/>
      <w:lvlJc w:val="left"/>
      <w:pPr>
        <w:ind w:left="885" w:hanging="360"/>
      </w:pPr>
      <w:rPr>
        <w:rFonts w:eastAsia="Calibri" w:cs="Times New Roman"/>
        <w:b/>
        <w:color w:val="000000"/>
        <w:sz w:val="32"/>
      </w:rPr>
    </w:lvl>
    <w:lvl w:ilvl="1">
      <w:start w:val="1"/>
      <w:numFmt w:val="lowerLetter"/>
      <w:lvlText w:val="%2."/>
      <w:lvlJc w:val="left"/>
      <w:pPr>
        <w:ind w:left="1605" w:hanging="360"/>
      </w:pPr>
    </w:lvl>
    <w:lvl w:ilvl="2">
      <w:start w:val="1"/>
      <w:numFmt w:val="lowerRoman"/>
      <w:lvlText w:val="%3."/>
      <w:lvlJc w:val="right"/>
      <w:pPr>
        <w:ind w:left="2325" w:hanging="180"/>
      </w:pPr>
    </w:lvl>
    <w:lvl w:ilvl="3">
      <w:start w:val="1"/>
      <w:numFmt w:val="decimal"/>
      <w:lvlText w:val="%4."/>
      <w:lvlJc w:val="left"/>
      <w:pPr>
        <w:ind w:left="3045" w:hanging="360"/>
      </w:pPr>
    </w:lvl>
    <w:lvl w:ilvl="4">
      <w:start w:val="1"/>
      <w:numFmt w:val="lowerLetter"/>
      <w:lvlText w:val="%5."/>
      <w:lvlJc w:val="left"/>
      <w:pPr>
        <w:ind w:left="3765" w:hanging="360"/>
      </w:pPr>
    </w:lvl>
    <w:lvl w:ilvl="5">
      <w:start w:val="1"/>
      <w:numFmt w:val="lowerRoman"/>
      <w:lvlText w:val="%6."/>
      <w:lvlJc w:val="right"/>
      <w:pPr>
        <w:ind w:left="4485" w:hanging="180"/>
      </w:pPr>
    </w:lvl>
    <w:lvl w:ilvl="6">
      <w:start w:val="1"/>
      <w:numFmt w:val="decimal"/>
      <w:lvlText w:val="%7."/>
      <w:lvlJc w:val="left"/>
      <w:pPr>
        <w:ind w:left="5205" w:hanging="360"/>
      </w:pPr>
    </w:lvl>
    <w:lvl w:ilvl="7">
      <w:start w:val="1"/>
      <w:numFmt w:val="lowerLetter"/>
      <w:lvlText w:val="%8."/>
      <w:lvlJc w:val="left"/>
      <w:pPr>
        <w:ind w:left="5925" w:hanging="360"/>
      </w:pPr>
    </w:lvl>
    <w:lvl w:ilvl="8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0AEC279D"/>
    <w:multiLevelType w:val="multilevel"/>
    <w:tmpl w:val="B636E3A6"/>
    <w:lvl w:ilvl="0">
      <w:start w:val="1"/>
      <w:numFmt w:val="decimal"/>
      <w:lvlText w:val="%1."/>
      <w:lvlJc w:val="left"/>
      <w:pPr>
        <w:ind w:left="1425" w:hanging="495"/>
      </w:pPr>
    </w:lvl>
    <w:lvl w:ilvl="1">
      <w:start w:val="1"/>
      <w:numFmt w:val="lowerLetter"/>
      <w:lvlText w:val="%2."/>
      <w:lvlJc w:val="left"/>
      <w:pPr>
        <w:ind w:left="2010" w:hanging="360"/>
      </w:pPr>
    </w:lvl>
    <w:lvl w:ilvl="2">
      <w:start w:val="1"/>
      <w:numFmt w:val="lowerRoman"/>
      <w:lvlText w:val="%3."/>
      <w:lvlJc w:val="right"/>
      <w:pPr>
        <w:ind w:left="2730" w:hanging="180"/>
      </w:pPr>
    </w:lvl>
    <w:lvl w:ilvl="3">
      <w:start w:val="1"/>
      <w:numFmt w:val="decimal"/>
      <w:lvlText w:val="%4."/>
      <w:lvlJc w:val="left"/>
      <w:pPr>
        <w:ind w:left="3450" w:hanging="360"/>
      </w:pPr>
    </w:lvl>
    <w:lvl w:ilvl="4">
      <w:start w:val="1"/>
      <w:numFmt w:val="lowerLetter"/>
      <w:lvlText w:val="%5."/>
      <w:lvlJc w:val="left"/>
      <w:pPr>
        <w:ind w:left="4170" w:hanging="360"/>
      </w:pPr>
    </w:lvl>
    <w:lvl w:ilvl="5">
      <w:start w:val="1"/>
      <w:numFmt w:val="lowerRoman"/>
      <w:lvlText w:val="%6."/>
      <w:lvlJc w:val="right"/>
      <w:pPr>
        <w:ind w:left="4890" w:hanging="180"/>
      </w:pPr>
    </w:lvl>
    <w:lvl w:ilvl="6">
      <w:start w:val="1"/>
      <w:numFmt w:val="decimal"/>
      <w:lvlText w:val="%7."/>
      <w:lvlJc w:val="left"/>
      <w:pPr>
        <w:ind w:left="5610" w:hanging="360"/>
      </w:pPr>
    </w:lvl>
    <w:lvl w:ilvl="7">
      <w:start w:val="1"/>
      <w:numFmt w:val="lowerLetter"/>
      <w:lvlText w:val="%8."/>
      <w:lvlJc w:val="left"/>
      <w:pPr>
        <w:ind w:left="6330" w:hanging="360"/>
      </w:pPr>
    </w:lvl>
    <w:lvl w:ilvl="8">
      <w:start w:val="1"/>
      <w:numFmt w:val="lowerRoman"/>
      <w:lvlText w:val="%9."/>
      <w:lvlJc w:val="right"/>
      <w:pPr>
        <w:ind w:left="7050" w:hanging="180"/>
      </w:pPr>
    </w:lvl>
  </w:abstractNum>
  <w:abstractNum w:abstractNumId="3" w15:restartNumberingAfterBreak="0">
    <w:nsid w:val="0E7F6368"/>
    <w:multiLevelType w:val="multilevel"/>
    <w:tmpl w:val="D24AF642"/>
    <w:lvl w:ilvl="0">
      <w:start w:val="1"/>
      <w:numFmt w:val="decimal"/>
      <w:suff w:val="space"/>
      <w:lvlText w:val="%1.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4" w15:restartNumberingAfterBreak="0">
    <w:nsid w:val="25821C09"/>
    <w:multiLevelType w:val="multilevel"/>
    <w:tmpl w:val="7862B11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5" w15:restartNumberingAfterBreak="0">
    <w:nsid w:val="2B4C323F"/>
    <w:multiLevelType w:val="multilevel"/>
    <w:tmpl w:val="9524FE14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2D0F570D"/>
    <w:multiLevelType w:val="multilevel"/>
    <w:tmpl w:val="AB24023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669FF"/>
    <w:multiLevelType w:val="multilevel"/>
    <w:tmpl w:val="4FF82F2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6175F4A"/>
    <w:multiLevelType w:val="multilevel"/>
    <w:tmpl w:val="DD08401C"/>
    <w:lvl w:ilvl="0">
      <w:start w:val="1"/>
      <w:numFmt w:val="decimal"/>
      <w:suff w:val="space"/>
      <w:lvlText w:val="%1.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9" w15:restartNumberingAfterBreak="0">
    <w:nsid w:val="627F7871"/>
    <w:multiLevelType w:val="multilevel"/>
    <w:tmpl w:val="94DC4C3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88211A9"/>
    <w:multiLevelType w:val="multilevel"/>
    <w:tmpl w:val="89563F72"/>
    <w:lvl w:ilvl="0">
      <w:start w:val="1"/>
      <w:numFmt w:val="decimal"/>
      <w:suff w:val="space"/>
      <w:lvlText w:val="%1."/>
      <w:lvlJc w:val="left"/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C2806FB"/>
    <w:multiLevelType w:val="multilevel"/>
    <w:tmpl w:val="0F56A3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4702E78"/>
    <w:multiLevelType w:val="multilevel"/>
    <w:tmpl w:val="D96C94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2D05AF"/>
    <w:multiLevelType w:val="multilevel"/>
    <w:tmpl w:val="61B4C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 w:numId="8">
    <w:abstractNumId w:val="12"/>
  </w:num>
  <w:num w:numId="9">
    <w:abstractNumId w:val="1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8"/>
  </w:num>
  <w:num w:numId="14">
    <w:abstractNumId w:val="9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6F7"/>
    <w:rsid w:val="000516F0"/>
    <w:rsid w:val="00091FA0"/>
    <w:rsid w:val="000F153D"/>
    <w:rsid w:val="00100467"/>
    <w:rsid w:val="001616E3"/>
    <w:rsid w:val="00183D02"/>
    <w:rsid w:val="00207D6F"/>
    <w:rsid w:val="00246190"/>
    <w:rsid w:val="0028449F"/>
    <w:rsid w:val="002A7B32"/>
    <w:rsid w:val="002F54D4"/>
    <w:rsid w:val="00447CB0"/>
    <w:rsid w:val="00577223"/>
    <w:rsid w:val="005E09F8"/>
    <w:rsid w:val="0076697A"/>
    <w:rsid w:val="0083046F"/>
    <w:rsid w:val="00830921"/>
    <w:rsid w:val="009A43CA"/>
    <w:rsid w:val="009E3F2D"/>
    <w:rsid w:val="00A9167D"/>
    <w:rsid w:val="00AD68B1"/>
    <w:rsid w:val="00B114AE"/>
    <w:rsid w:val="00B93997"/>
    <w:rsid w:val="00BA37D9"/>
    <w:rsid w:val="00C324BD"/>
    <w:rsid w:val="00C4033B"/>
    <w:rsid w:val="00D25674"/>
    <w:rsid w:val="00DC25E8"/>
    <w:rsid w:val="00E344CA"/>
    <w:rsid w:val="00E626F7"/>
    <w:rsid w:val="00E726D2"/>
    <w:rsid w:val="00F6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6217"/>
  <w15:docId w15:val="{F039F696-90ED-429B-B5F9-99ED1B88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3">
    <w:name w:val="c73"/>
    <w:basedOn w:val="a0"/>
    <w:qFormat/>
  </w:style>
  <w:style w:type="character" w:customStyle="1" w:styleId="c18">
    <w:name w:val="c18"/>
    <w:basedOn w:val="a0"/>
    <w:qFormat/>
  </w:style>
  <w:style w:type="character" w:customStyle="1" w:styleId="c2">
    <w:name w:val="c2"/>
    <w:basedOn w:val="a0"/>
    <w:qFormat/>
  </w:style>
  <w:style w:type="character" w:customStyle="1" w:styleId="c41">
    <w:name w:val="c41"/>
    <w:basedOn w:val="a0"/>
    <w:qFormat/>
  </w:style>
  <w:style w:type="character" w:customStyle="1" w:styleId="c39">
    <w:name w:val="c39"/>
    <w:basedOn w:val="a0"/>
    <w:qFormat/>
  </w:style>
  <w:style w:type="character" w:customStyle="1" w:styleId="c38">
    <w:name w:val="c38"/>
    <w:basedOn w:val="a0"/>
    <w:qFormat/>
  </w:style>
  <w:style w:type="character" w:customStyle="1" w:styleId="a3">
    <w:name w:val="Верхний колонтитул Знак"/>
    <w:basedOn w:val="a0"/>
    <w:qFormat/>
  </w:style>
  <w:style w:type="character" w:customStyle="1" w:styleId="a4">
    <w:name w:val="Нижний колонтитул Знак"/>
    <w:basedOn w:val="a0"/>
    <w:qFormat/>
  </w:style>
  <w:style w:type="character" w:customStyle="1" w:styleId="a5">
    <w:name w:val="Основной текст_"/>
    <w:basedOn w:val="a0"/>
    <w:qFormat/>
    <w:rPr>
      <w:sz w:val="26"/>
      <w:szCs w:val="26"/>
      <w:highlight w:val="whit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customStyle="1" w:styleId="c32">
    <w:name w:val="c32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customStyle="1" w:styleId="c35">
    <w:name w:val="c35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">
    <w:name w:val="Основной текст2"/>
    <w:basedOn w:val="a"/>
    <w:qFormat/>
    <w:pPr>
      <w:widowControl w:val="0"/>
      <w:shd w:val="clear" w:color="auto" w:fill="FFFFFF"/>
      <w:spacing w:after="1020" w:line="240" w:lineRule="auto"/>
      <w:ind w:hanging="1800"/>
      <w:jc w:val="right"/>
    </w:pPr>
    <w:rPr>
      <w:sz w:val="26"/>
      <w:szCs w:val="26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styleId="af0">
    <w:name w:val="Balloon Text"/>
    <w:basedOn w:val="a"/>
    <w:link w:val="af1"/>
    <w:uiPriority w:val="99"/>
    <w:semiHidden/>
    <w:unhideWhenUsed/>
    <w:rsid w:val="00BA3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37D9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nhideWhenUsed/>
    <w:rsid w:val="002F5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6697A"/>
    <w:pPr>
      <w:suppressAutoHyphens w:val="0"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0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://x-world5.com/category/razdel-6-kspluatatsiya-ammiatchnh-holodilynh-ustanovok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s://studfile.net/preview/7313628/page:4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se-lekcii.ru/zheleznodorozhnyj-transport/hladotransport/obsluzhivanie-holodilnyh-ustanovok" TargetMode="External"/><Relationship Id="rId20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irmarine.net/svm/sudovye-kholodilnye-ustanovki/427-obsluzhivanie-kholodilnoj-ustanovk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znanium.com/" TargetMode="External"/><Relationship Id="rId19" Type="http://schemas.openxmlformats.org/officeDocument/2006/relationships/hyperlink" Target="https://helpiks.org/6-45343.htm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&#1059;&#1052;&#1050;\&#1052;&#1061;&#1050;-1418\http" TargetMode="External"/><Relationship Id="rId14" Type="http://schemas.openxmlformats.org/officeDocument/2006/relationships/hyperlink" Target="http://znanium.co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C0A08-789C-4B3B-B17C-E14864679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15</Pages>
  <Words>3121</Words>
  <Characters>17792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dc:description/>
  <cp:lastModifiedBy>Анастасия</cp:lastModifiedBy>
  <cp:revision>39</cp:revision>
  <cp:lastPrinted>2022-01-20T12:42:00Z</cp:lastPrinted>
  <dcterms:created xsi:type="dcterms:W3CDTF">2015-12-07T17:51:00Z</dcterms:created>
  <dcterms:modified xsi:type="dcterms:W3CDTF">2022-03-23T13:06:00Z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